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2D" w:rsidRPr="002E4FA0" w:rsidRDefault="00A8592D" w:rsidP="00A8592D">
      <w:pPr>
        <w:jc w:val="center"/>
        <w:rPr>
          <w:rFonts w:ascii="Times New Roman" w:hAnsi="Times New Roman" w:cs="Times New Roman"/>
          <w:sz w:val="48"/>
          <w:szCs w:val="48"/>
        </w:rPr>
      </w:pPr>
      <w:bookmarkStart w:id="0" w:name="_GoBack"/>
      <w:bookmarkEnd w:id="0"/>
      <w:r w:rsidRPr="002E4FA0">
        <w:rPr>
          <w:rFonts w:ascii="Times New Roman" w:hAnsi="Times New Roman" w:cs="Times New Roman"/>
          <w:sz w:val="48"/>
          <w:szCs w:val="48"/>
        </w:rPr>
        <w:t>Bath Community Schools</w:t>
      </w:r>
    </w:p>
    <w:p w:rsidR="00A8592D" w:rsidRDefault="00A8592D" w:rsidP="00A8592D">
      <w:pPr>
        <w:jc w:val="center"/>
        <w:rPr>
          <w:rFonts w:ascii="Times New Roman" w:hAnsi="Times New Roman" w:cs="Times New Roman"/>
          <w:sz w:val="36"/>
          <w:szCs w:val="36"/>
        </w:rPr>
      </w:pPr>
    </w:p>
    <w:p w:rsidR="00A8592D" w:rsidRDefault="00A8592D" w:rsidP="00A8592D">
      <w:pPr>
        <w:jc w:val="center"/>
        <w:rPr>
          <w:rFonts w:ascii="Times New Roman" w:hAnsi="Times New Roman" w:cs="Times New Roman"/>
          <w:sz w:val="36"/>
          <w:szCs w:val="36"/>
        </w:rPr>
      </w:pPr>
    </w:p>
    <w:p w:rsidR="00A8592D" w:rsidRDefault="00A8592D" w:rsidP="00A8592D">
      <w:pPr>
        <w:jc w:val="center"/>
        <w:rPr>
          <w:rFonts w:ascii="Times New Roman" w:hAnsi="Times New Roman" w:cs="Times New Roman"/>
          <w:sz w:val="36"/>
          <w:szCs w:val="36"/>
        </w:rPr>
      </w:pPr>
      <w:r>
        <w:rPr>
          <w:rFonts w:ascii="Times New Roman" w:hAnsi="Times New Roman" w:cs="Times New Roman"/>
          <w:sz w:val="36"/>
          <w:szCs w:val="36"/>
        </w:rPr>
        <w:t>Multi-Tiered Systems of Support</w:t>
      </w:r>
    </w:p>
    <w:p w:rsidR="00A8592D" w:rsidRDefault="00A8592D" w:rsidP="00A8592D">
      <w:pPr>
        <w:jc w:val="center"/>
        <w:rPr>
          <w:rFonts w:ascii="Times New Roman" w:hAnsi="Times New Roman" w:cs="Times New Roman"/>
          <w:sz w:val="36"/>
          <w:szCs w:val="36"/>
        </w:rPr>
      </w:pPr>
    </w:p>
    <w:p w:rsidR="00A8592D" w:rsidRDefault="00A8592D" w:rsidP="00A8592D">
      <w:pPr>
        <w:jc w:val="center"/>
        <w:rPr>
          <w:rFonts w:ascii="Times New Roman" w:hAnsi="Times New Roman" w:cs="Times New Roman"/>
          <w:sz w:val="36"/>
          <w:szCs w:val="36"/>
        </w:rPr>
      </w:pPr>
      <w:r>
        <w:rPr>
          <w:noProof/>
        </w:rPr>
        <w:drawing>
          <wp:inline distT="0" distB="0" distL="0" distR="0" wp14:anchorId="266A0481" wp14:editId="4C3B9F08">
            <wp:extent cx="905933" cy="717018"/>
            <wp:effectExtent l="0" t="0" r="8890" b="6985"/>
            <wp:docPr id="1" name="Picture 1" descr="http://www.myigdis.com/wp-content/uploads/2014/09/rti_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igdis.com/wp-content/uploads/2014/09/rti_pyrami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5933" cy="717018"/>
                    </a:xfrm>
                    <a:prstGeom prst="rect">
                      <a:avLst/>
                    </a:prstGeom>
                    <a:noFill/>
                    <a:ln>
                      <a:noFill/>
                    </a:ln>
                  </pic:spPr>
                </pic:pic>
              </a:graphicData>
            </a:graphic>
          </wp:inline>
        </w:drawing>
      </w:r>
    </w:p>
    <w:p w:rsidR="00A8592D" w:rsidRDefault="00A8592D" w:rsidP="00A8592D">
      <w:pPr>
        <w:jc w:val="center"/>
        <w:rPr>
          <w:rFonts w:ascii="Times New Roman" w:hAnsi="Times New Roman" w:cs="Times New Roman"/>
          <w:sz w:val="36"/>
          <w:szCs w:val="36"/>
        </w:rPr>
      </w:pPr>
    </w:p>
    <w:p w:rsidR="00A8592D" w:rsidRDefault="00A8592D" w:rsidP="00A8592D">
      <w:pPr>
        <w:jc w:val="center"/>
        <w:rPr>
          <w:rFonts w:ascii="Times New Roman" w:hAnsi="Times New Roman" w:cs="Times New Roman"/>
          <w:sz w:val="32"/>
          <w:szCs w:val="32"/>
        </w:rPr>
      </w:pPr>
      <w:r>
        <w:rPr>
          <w:rFonts w:ascii="Times New Roman" w:hAnsi="Times New Roman" w:cs="Times New Roman"/>
          <w:sz w:val="32"/>
          <w:szCs w:val="32"/>
        </w:rPr>
        <w:t>Supporting Students</w:t>
      </w:r>
    </w:p>
    <w:p w:rsidR="00A8592D" w:rsidRDefault="00A8592D" w:rsidP="00A8592D">
      <w:pPr>
        <w:jc w:val="center"/>
        <w:rPr>
          <w:rFonts w:ascii="Times New Roman" w:hAnsi="Times New Roman" w:cs="Times New Roman"/>
          <w:sz w:val="32"/>
          <w:szCs w:val="32"/>
        </w:rPr>
      </w:pPr>
      <w:r>
        <w:rPr>
          <w:rFonts w:ascii="Times New Roman" w:hAnsi="Times New Roman" w:cs="Times New Roman"/>
          <w:sz w:val="32"/>
          <w:szCs w:val="32"/>
        </w:rPr>
        <w:t>Academics</w:t>
      </w:r>
    </w:p>
    <w:p w:rsidR="00A8592D" w:rsidRDefault="00A8592D" w:rsidP="00A8592D">
      <w:pPr>
        <w:jc w:val="center"/>
        <w:rPr>
          <w:rFonts w:ascii="Times New Roman" w:hAnsi="Times New Roman" w:cs="Times New Roman"/>
          <w:sz w:val="32"/>
          <w:szCs w:val="32"/>
        </w:rPr>
      </w:pPr>
      <w:r>
        <w:rPr>
          <w:rFonts w:ascii="Times New Roman" w:hAnsi="Times New Roman" w:cs="Times New Roman"/>
          <w:sz w:val="32"/>
          <w:szCs w:val="32"/>
        </w:rPr>
        <w:t>Behavior</w:t>
      </w:r>
    </w:p>
    <w:p w:rsidR="00A8592D" w:rsidRDefault="00A8592D" w:rsidP="00A8592D">
      <w:pPr>
        <w:jc w:val="center"/>
        <w:rPr>
          <w:rFonts w:ascii="Times New Roman" w:hAnsi="Times New Roman" w:cs="Times New Roman"/>
          <w:sz w:val="32"/>
          <w:szCs w:val="32"/>
        </w:rPr>
      </w:pPr>
    </w:p>
    <w:p w:rsidR="00A8592D" w:rsidRDefault="00A8592D" w:rsidP="00A8592D">
      <w:pPr>
        <w:rPr>
          <w:rFonts w:ascii="Times New Roman" w:hAnsi="Times New Roman" w:cs="Times New Roman"/>
          <w:sz w:val="24"/>
          <w:szCs w:val="24"/>
        </w:rPr>
      </w:pPr>
      <w:r>
        <w:rPr>
          <w:rFonts w:ascii="Times New Roman" w:hAnsi="Times New Roman" w:cs="Times New Roman"/>
          <w:sz w:val="24"/>
          <w:szCs w:val="24"/>
        </w:rPr>
        <w:t>Multi-tiered systems of support (MTSS) is an initiative intended to</w:t>
      </w:r>
    </w:p>
    <w:p w:rsidR="00A8592D" w:rsidRDefault="00A8592D" w:rsidP="00A8592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students with academic and/or behavior challenges and</w:t>
      </w:r>
    </w:p>
    <w:p w:rsidR="00A8592D" w:rsidRPr="00511FAC" w:rsidRDefault="00A8592D" w:rsidP="00A8592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Provide high-quality instruction and support to address those challenges.</w:t>
      </w:r>
    </w:p>
    <w:p w:rsidR="00A8592D" w:rsidRDefault="00A8592D">
      <w:pPr>
        <w:rPr>
          <w:rFonts w:ascii="Times New Roman" w:hAnsi="Times New Roman" w:cs="Times New Roman"/>
          <w:sz w:val="32"/>
          <w:szCs w:val="32"/>
        </w:rPr>
      </w:pPr>
    </w:p>
    <w:p w:rsidR="00A8592D" w:rsidRDefault="00A8592D">
      <w:pPr>
        <w:rPr>
          <w:rFonts w:ascii="Times New Roman" w:hAnsi="Times New Roman" w:cs="Times New Roman"/>
          <w:sz w:val="32"/>
          <w:szCs w:val="32"/>
        </w:rPr>
      </w:pPr>
    </w:p>
    <w:p w:rsidR="00A8592D" w:rsidRDefault="00A8592D">
      <w:pPr>
        <w:rPr>
          <w:rFonts w:ascii="Times New Roman" w:hAnsi="Times New Roman" w:cs="Times New Roman"/>
          <w:sz w:val="32"/>
          <w:szCs w:val="32"/>
        </w:rPr>
      </w:pPr>
    </w:p>
    <w:p w:rsidR="00A8592D" w:rsidRPr="00EF6347" w:rsidRDefault="00A8592D" w:rsidP="00A8592D">
      <w:pPr>
        <w:jc w:val="center"/>
        <w:rPr>
          <w:rFonts w:ascii="Times New Roman" w:hAnsi="Times New Roman" w:cs="Times New Roman"/>
          <w:sz w:val="32"/>
          <w:szCs w:val="32"/>
        </w:rPr>
      </w:pPr>
      <w:r w:rsidRPr="00EF6347">
        <w:rPr>
          <w:rFonts w:ascii="Times New Roman" w:hAnsi="Times New Roman" w:cs="Times New Roman"/>
          <w:sz w:val="32"/>
          <w:szCs w:val="32"/>
        </w:rPr>
        <w:t>Bath Community Schools</w:t>
      </w:r>
    </w:p>
    <w:p w:rsidR="00A8592D" w:rsidRPr="00EF6347" w:rsidRDefault="00A8592D" w:rsidP="00A8592D">
      <w:pPr>
        <w:jc w:val="center"/>
        <w:rPr>
          <w:rFonts w:ascii="Times New Roman" w:hAnsi="Times New Roman" w:cs="Times New Roman"/>
          <w:sz w:val="32"/>
          <w:szCs w:val="32"/>
        </w:rPr>
      </w:pPr>
      <w:r w:rsidRPr="00EF6347">
        <w:rPr>
          <w:rFonts w:ascii="Times New Roman" w:hAnsi="Times New Roman" w:cs="Times New Roman"/>
          <w:sz w:val="32"/>
          <w:szCs w:val="32"/>
        </w:rPr>
        <w:t>Behavior Interventions</w:t>
      </w:r>
    </w:p>
    <w:p w:rsidR="00A8592D" w:rsidRPr="00511FAC" w:rsidRDefault="00A8592D" w:rsidP="00A8592D">
      <w:pPr>
        <w:rPr>
          <w:rFonts w:ascii="Times New Roman" w:hAnsi="Times New Roman" w:cs="Times New Roman"/>
          <w:sz w:val="20"/>
          <w:szCs w:val="20"/>
        </w:rPr>
      </w:pPr>
    </w:p>
    <w:p w:rsidR="000A3C0C" w:rsidRDefault="000A3C0C" w:rsidP="000A3C0C">
      <w:pPr>
        <w:rPr>
          <w:rFonts w:ascii="Times New Roman" w:hAnsi="Times New Roman" w:cs="Times New Roman"/>
          <w:sz w:val="20"/>
          <w:szCs w:val="20"/>
        </w:rPr>
      </w:pPr>
      <w:r>
        <w:rPr>
          <w:rFonts w:ascii="Times New Roman" w:hAnsi="Times New Roman" w:cs="Times New Roman"/>
          <w:sz w:val="20"/>
          <w:szCs w:val="20"/>
        </w:rPr>
        <w:t>Bath Elementary and Bath Middle School both have established behavior expectations. All students participate in targeted behavior lessons based upon the expectations.</w:t>
      </w:r>
    </w:p>
    <w:p w:rsidR="000A3C0C" w:rsidRDefault="000A3C0C" w:rsidP="000A3C0C">
      <w:pPr>
        <w:rPr>
          <w:rFonts w:ascii="Times New Roman" w:hAnsi="Times New Roman" w:cs="Times New Roman"/>
          <w:sz w:val="20"/>
          <w:szCs w:val="20"/>
        </w:rPr>
      </w:pPr>
    </w:p>
    <w:p w:rsidR="000A3C0C" w:rsidRPr="00C90B64" w:rsidRDefault="000A3C0C" w:rsidP="000A3C0C">
      <w:pPr>
        <w:ind w:left="270"/>
        <w:rPr>
          <w:rFonts w:ascii="Times New Roman" w:hAnsi="Times New Roman" w:cs="Times New Roman"/>
          <w:sz w:val="20"/>
          <w:szCs w:val="20"/>
        </w:rPr>
      </w:pPr>
      <w:r w:rsidRPr="00C90B64">
        <w:rPr>
          <w:rFonts w:ascii="Times New Roman" w:hAnsi="Times New Roman" w:cs="Times New Roman"/>
          <w:sz w:val="20"/>
          <w:szCs w:val="20"/>
        </w:rPr>
        <w:t xml:space="preserve">Bath Elementary School is a Leader in Me school. They focus on </w:t>
      </w:r>
      <w:r>
        <w:rPr>
          <w:rFonts w:ascii="Times New Roman" w:hAnsi="Times New Roman" w:cs="Times New Roman"/>
          <w:sz w:val="20"/>
          <w:szCs w:val="20"/>
        </w:rPr>
        <w:t>the 7 Habits:</w:t>
      </w:r>
    </w:p>
    <w:p w:rsidR="000A3C0C" w:rsidRPr="00C90B64" w:rsidRDefault="000A3C0C" w:rsidP="000A3C0C">
      <w:pPr>
        <w:ind w:left="540"/>
        <w:rPr>
          <w:rFonts w:ascii="Times New Roman" w:hAnsi="Times New Roman" w:cs="Times New Roman"/>
          <w:sz w:val="20"/>
          <w:szCs w:val="20"/>
        </w:rPr>
      </w:pPr>
      <w:r w:rsidRPr="00C90B64">
        <w:rPr>
          <w:rFonts w:ascii="Times New Roman" w:hAnsi="Times New Roman" w:cs="Times New Roman"/>
          <w:sz w:val="20"/>
          <w:szCs w:val="20"/>
        </w:rPr>
        <w:t>Be Proactive</w:t>
      </w:r>
    </w:p>
    <w:p w:rsidR="000A3C0C" w:rsidRPr="00C90B64" w:rsidRDefault="000A3C0C" w:rsidP="000A3C0C">
      <w:pPr>
        <w:ind w:left="540"/>
        <w:rPr>
          <w:rFonts w:ascii="Times New Roman" w:hAnsi="Times New Roman" w:cs="Times New Roman"/>
          <w:sz w:val="20"/>
          <w:szCs w:val="20"/>
        </w:rPr>
      </w:pPr>
      <w:r w:rsidRPr="00C90B64">
        <w:rPr>
          <w:rFonts w:ascii="Times New Roman" w:hAnsi="Times New Roman" w:cs="Times New Roman"/>
          <w:sz w:val="20"/>
          <w:szCs w:val="20"/>
        </w:rPr>
        <w:t>Begin with the End in Mind</w:t>
      </w:r>
    </w:p>
    <w:p w:rsidR="000A3C0C" w:rsidRPr="00C90B64" w:rsidRDefault="000A3C0C" w:rsidP="000A3C0C">
      <w:pPr>
        <w:ind w:left="540"/>
        <w:rPr>
          <w:rFonts w:ascii="Times New Roman" w:hAnsi="Times New Roman" w:cs="Times New Roman"/>
          <w:sz w:val="20"/>
          <w:szCs w:val="20"/>
        </w:rPr>
      </w:pPr>
      <w:r w:rsidRPr="00C90B64">
        <w:rPr>
          <w:rFonts w:ascii="Times New Roman" w:hAnsi="Times New Roman" w:cs="Times New Roman"/>
          <w:sz w:val="20"/>
          <w:szCs w:val="20"/>
        </w:rPr>
        <w:t>Put First Things First</w:t>
      </w:r>
    </w:p>
    <w:p w:rsidR="000A3C0C" w:rsidRPr="00C90B64" w:rsidRDefault="000A3C0C" w:rsidP="000A3C0C">
      <w:pPr>
        <w:ind w:left="540"/>
        <w:rPr>
          <w:rFonts w:ascii="Times New Roman" w:hAnsi="Times New Roman" w:cs="Times New Roman"/>
          <w:sz w:val="20"/>
          <w:szCs w:val="20"/>
        </w:rPr>
      </w:pPr>
      <w:r w:rsidRPr="00C90B64">
        <w:rPr>
          <w:rFonts w:ascii="Times New Roman" w:hAnsi="Times New Roman" w:cs="Times New Roman"/>
          <w:sz w:val="20"/>
          <w:szCs w:val="20"/>
        </w:rPr>
        <w:t>Think Win-Win</w:t>
      </w:r>
    </w:p>
    <w:p w:rsidR="000A3C0C" w:rsidRDefault="000A3C0C" w:rsidP="000A3C0C">
      <w:pPr>
        <w:ind w:left="540"/>
        <w:rPr>
          <w:rFonts w:ascii="Times New Roman" w:hAnsi="Times New Roman" w:cs="Times New Roman"/>
          <w:sz w:val="20"/>
          <w:szCs w:val="20"/>
        </w:rPr>
      </w:pPr>
      <w:r w:rsidRPr="00C90B64">
        <w:rPr>
          <w:rFonts w:ascii="Times New Roman" w:hAnsi="Times New Roman" w:cs="Times New Roman"/>
          <w:sz w:val="20"/>
          <w:szCs w:val="20"/>
        </w:rPr>
        <w:t>Se</w:t>
      </w:r>
      <w:r>
        <w:rPr>
          <w:rFonts w:ascii="Times New Roman" w:hAnsi="Times New Roman" w:cs="Times New Roman"/>
          <w:sz w:val="20"/>
          <w:szCs w:val="20"/>
        </w:rPr>
        <w:t xml:space="preserve">ek First to Understand, Then </w:t>
      </w:r>
      <w:r w:rsidRPr="00C90B64">
        <w:rPr>
          <w:rFonts w:ascii="Times New Roman" w:hAnsi="Times New Roman" w:cs="Times New Roman"/>
          <w:sz w:val="20"/>
          <w:szCs w:val="20"/>
        </w:rPr>
        <w:t xml:space="preserve">Be </w:t>
      </w:r>
      <w:r>
        <w:rPr>
          <w:rFonts w:ascii="Times New Roman" w:hAnsi="Times New Roman" w:cs="Times New Roman"/>
          <w:sz w:val="20"/>
          <w:szCs w:val="20"/>
        </w:rPr>
        <w:t xml:space="preserve">   </w:t>
      </w:r>
    </w:p>
    <w:p w:rsidR="000A3C0C" w:rsidRDefault="000A3C0C" w:rsidP="000A3C0C">
      <w:pPr>
        <w:ind w:left="540"/>
        <w:rPr>
          <w:rFonts w:ascii="Times New Roman" w:hAnsi="Times New Roman" w:cs="Times New Roman"/>
          <w:sz w:val="20"/>
          <w:szCs w:val="20"/>
        </w:rPr>
      </w:pPr>
      <w:r>
        <w:rPr>
          <w:rFonts w:ascii="Times New Roman" w:hAnsi="Times New Roman" w:cs="Times New Roman"/>
          <w:sz w:val="20"/>
          <w:szCs w:val="20"/>
        </w:rPr>
        <w:t xml:space="preserve">   </w:t>
      </w:r>
      <w:r w:rsidRPr="00C90B64">
        <w:rPr>
          <w:rFonts w:ascii="Times New Roman" w:hAnsi="Times New Roman" w:cs="Times New Roman"/>
          <w:sz w:val="20"/>
          <w:szCs w:val="20"/>
        </w:rPr>
        <w:t>Understood</w:t>
      </w:r>
    </w:p>
    <w:p w:rsidR="000A3C0C" w:rsidRDefault="000A3C0C" w:rsidP="000A3C0C">
      <w:pPr>
        <w:ind w:left="540"/>
        <w:rPr>
          <w:rFonts w:ascii="Times New Roman" w:hAnsi="Times New Roman" w:cs="Times New Roman"/>
          <w:sz w:val="20"/>
          <w:szCs w:val="20"/>
        </w:rPr>
      </w:pPr>
      <w:r>
        <w:rPr>
          <w:rFonts w:ascii="Times New Roman" w:hAnsi="Times New Roman" w:cs="Times New Roman"/>
          <w:sz w:val="20"/>
          <w:szCs w:val="20"/>
        </w:rPr>
        <w:t>Synergize</w:t>
      </w:r>
    </w:p>
    <w:p w:rsidR="000A3C0C" w:rsidRPr="00C90B64" w:rsidRDefault="000A3C0C" w:rsidP="000A3C0C">
      <w:pPr>
        <w:ind w:left="540"/>
        <w:rPr>
          <w:rFonts w:ascii="Times New Roman" w:hAnsi="Times New Roman" w:cs="Times New Roman"/>
          <w:sz w:val="20"/>
          <w:szCs w:val="20"/>
        </w:rPr>
      </w:pPr>
      <w:r>
        <w:rPr>
          <w:rFonts w:ascii="Times New Roman" w:hAnsi="Times New Roman" w:cs="Times New Roman"/>
          <w:sz w:val="20"/>
          <w:szCs w:val="20"/>
        </w:rPr>
        <w:t>Sharpen the Saw</w:t>
      </w:r>
    </w:p>
    <w:p w:rsidR="000A3C0C" w:rsidRDefault="000A3C0C" w:rsidP="000A3C0C">
      <w:pPr>
        <w:ind w:left="270"/>
        <w:rPr>
          <w:rFonts w:ascii="Times New Roman" w:hAnsi="Times New Roman" w:cs="Times New Roman"/>
          <w:sz w:val="20"/>
          <w:szCs w:val="20"/>
        </w:rPr>
      </w:pPr>
    </w:p>
    <w:p w:rsidR="000A3C0C" w:rsidRDefault="000A3C0C" w:rsidP="000A3C0C">
      <w:pPr>
        <w:ind w:left="270"/>
        <w:rPr>
          <w:rFonts w:ascii="Times New Roman" w:hAnsi="Times New Roman" w:cs="Times New Roman"/>
          <w:sz w:val="20"/>
          <w:szCs w:val="20"/>
        </w:rPr>
      </w:pPr>
      <w:r>
        <w:rPr>
          <w:rFonts w:ascii="Times New Roman" w:hAnsi="Times New Roman" w:cs="Times New Roman"/>
          <w:sz w:val="20"/>
          <w:szCs w:val="20"/>
        </w:rPr>
        <w:t>Bath Middle School participates in PBIS (positive behavior intervention and supports). They focus on the student-created STING expectations:</w:t>
      </w:r>
    </w:p>
    <w:p w:rsidR="000A3C0C" w:rsidRDefault="000A3C0C" w:rsidP="000A3C0C">
      <w:pPr>
        <w:ind w:left="720"/>
        <w:rPr>
          <w:rFonts w:ascii="Times New Roman" w:hAnsi="Times New Roman" w:cs="Times New Roman"/>
          <w:sz w:val="20"/>
          <w:szCs w:val="20"/>
        </w:rPr>
      </w:pPr>
      <w:r w:rsidRPr="00EB24A9">
        <w:rPr>
          <w:rFonts w:ascii="Times New Roman" w:hAnsi="Times New Roman" w:cs="Times New Roman"/>
          <w:b/>
          <w:sz w:val="20"/>
          <w:szCs w:val="20"/>
        </w:rPr>
        <w:t>S</w:t>
      </w:r>
      <w:r>
        <w:rPr>
          <w:rFonts w:ascii="Times New Roman" w:hAnsi="Times New Roman" w:cs="Times New Roman"/>
          <w:sz w:val="20"/>
          <w:szCs w:val="20"/>
        </w:rPr>
        <w:t>uccessful</w:t>
      </w:r>
    </w:p>
    <w:p w:rsidR="000A3C0C" w:rsidRDefault="000A3C0C" w:rsidP="000A3C0C">
      <w:pPr>
        <w:ind w:left="720"/>
        <w:rPr>
          <w:rFonts w:ascii="Times New Roman" w:hAnsi="Times New Roman" w:cs="Times New Roman"/>
          <w:sz w:val="20"/>
          <w:szCs w:val="20"/>
        </w:rPr>
      </w:pPr>
      <w:r w:rsidRPr="00EB24A9">
        <w:rPr>
          <w:rFonts w:ascii="Times New Roman" w:hAnsi="Times New Roman" w:cs="Times New Roman"/>
          <w:b/>
          <w:sz w:val="20"/>
          <w:szCs w:val="20"/>
        </w:rPr>
        <w:t>T</w:t>
      </w:r>
      <w:r>
        <w:rPr>
          <w:rFonts w:ascii="Times New Roman" w:hAnsi="Times New Roman" w:cs="Times New Roman"/>
          <w:sz w:val="20"/>
          <w:szCs w:val="20"/>
        </w:rPr>
        <w:t>eam-Oriented</w:t>
      </w:r>
    </w:p>
    <w:p w:rsidR="000A3C0C" w:rsidRDefault="000A3C0C" w:rsidP="000A3C0C">
      <w:pPr>
        <w:ind w:left="720"/>
        <w:rPr>
          <w:rFonts w:ascii="Times New Roman" w:hAnsi="Times New Roman" w:cs="Times New Roman"/>
          <w:sz w:val="20"/>
          <w:szCs w:val="20"/>
        </w:rPr>
      </w:pPr>
      <w:r w:rsidRPr="00EB24A9">
        <w:rPr>
          <w:rFonts w:ascii="Times New Roman" w:hAnsi="Times New Roman" w:cs="Times New Roman"/>
          <w:b/>
          <w:sz w:val="20"/>
          <w:szCs w:val="20"/>
        </w:rPr>
        <w:t>I</w:t>
      </w:r>
      <w:r>
        <w:rPr>
          <w:rFonts w:ascii="Times New Roman" w:hAnsi="Times New Roman" w:cs="Times New Roman"/>
          <w:sz w:val="20"/>
          <w:szCs w:val="20"/>
        </w:rPr>
        <w:t>nclusive</w:t>
      </w:r>
    </w:p>
    <w:p w:rsidR="000A3C0C" w:rsidRDefault="000A3C0C" w:rsidP="000A3C0C">
      <w:pPr>
        <w:ind w:left="720"/>
        <w:rPr>
          <w:rFonts w:ascii="Times New Roman" w:hAnsi="Times New Roman" w:cs="Times New Roman"/>
          <w:sz w:val="20"/>
          <w:szCs w:val="20"/>
        </w:rPr>
      </w:pPr>
      <w:r w:rsidRPr="00EB24A9">
        <w:rPr>
          <w:rFonts w:ascii="Times New Roman" w:hAnsi="Times New Roman" w:cs="Times New Roman"/>
          <w:b/>
          <w:sz w:val="20"/>
          <w:szCs w:val="20"/>
        </w:rPr>
        <w:t>N</w:t>
      </w:r>
      <w:r>
        <w:rPr>
          <w:rFonts w:ascii="Times New Roman" w:hAnsi="Times New Roman" w:cs="Times New Roman"/>
          <w:sz w:val="20"/>
          <w:szCs w:val="20"/>
        </w:rPr>
        <w:t>oble</w:t>
      </w:r>
    </w:p>
    <w:p w:rsidR="000A3C0C" w:rsidRDefault="000A3C0C" w:rsidP="000A3C0C">
      <w:pPr>
        <w:ind w:left="720"/>
        <w:rPr>
          <w:rFonts w:ascii="Times New Roman" w:hAnsi="Times New Roman" w:cs="Times New Roman"/>
          <w:sz w:val="20"/>
          <w:szCs w:val="20"/>
        </w:rPr>
      </w:pPr>
      <w:r w:rsidRPr="00EB24A9">
        <w:rPr>
          <w:rFonts w:ascii="Times New Roman" w:hAnsi="Times New Roman" w:cs="Times New Roman"/>
          <w:b/>
          <w:sz w:val="20"/>
          <w:szCs w:val="20"/>
        </w:rPr>
        <w:t>G</w:t>
      </w:r>
      <w:r>
        <w:rPr>
          <w:rFonts w:ascii="Times New Roman" w:hAnsi="Times New Roman" w:cs="Times New Roman"/>
          <w:sz w:val="20"/>
          <w:szCs w:val="20"/>
        </w:rPr>
        <w:t>iving</w:t>
      </w:r>
    </w:p>
    <w:p w:rsidR="000A3C0C" w:rsidRDefault="000A3C0C" w:rsidP="000A3C0C">
      <w:pPr>
        <w:rPr>
          <w:rFonts w:ascii="Times New Roman" w:hAnsi="Times New Roman" w:cs="Times New Roman"/>
          <w:sz w:val="20"/>
          <w:szCs w:val="20"/>
        </w:rPr>
      </w:pPr>
    </w:p>
    <w:p w:rsidR="000A3C0C" w:rsidRDefault="000A3C0C" w:rsidP="000A3C0C">
      <w:pPr>
        <w:rPr>
          <w:rFonts w:ascii="Times New Roman" w:hAnsi="Times New Roman" w:cs="Times New Roman"/>
          <w:sz w:val="20"/>
          <w:szCs w:val="20"/>
        </w:rPr>
      </w:pPr>
      <w:r>
        <w:rPr>
          <w:rFonts w:ascii="Times New Roman" w:hAnsi="Times New Roman" w:cs="Times New Roman"/>
          <w:sz w:val="20"/>
          <w:szCs w:val="20"/>
        </w:rPr>
        <w:t xml:space="preserve">Students who struggle to meet these behavior expectations are identified and provided with a support that best meets their individual needs and addresses the targeted behavior. </w:t>
      </w:r>
    </w:p>
    <w:p w:rsidR="000A3C0C" w:rsidRDefault="000A3C0C" w:rsidP="000A3C0C">
      <w:pPr>
        <w:rPr>
          <w:rFonts w:ascii="Times New Roman" w:hAnsi="Times New Roman" w:cs="Times New Roman"/>
          <w:sz w:val="20"/>
          <w:szCs w:val="20"/>
        </w:rPr>
      </w:pPr>
    </w:p>
    <w:p w:rsidR="000A3C0C" w:rsidRPr="00E1642D" w:rsidRDefault="000A3C0C" w:rsidP="000A3C0C">
      <w:pPr>
        <w:rPr>
          <w:rFonts w:ascii="Times New Roman" w:hAnsi="Times New Roman" w:cs="Times New Roman"/>
          <w:sz w:val="20"/>
          <w:szCs w:val="20"/>
        </w:rPr>
      </w:pPr>
      <w:r>
        <w:rPr>
          <w:rFonts w:ascii="Times New Roman" w:hAnsi="Times New Roman" w:cs="Times New Roman"/>
          <w:sz w:val="20"/>
          <w:szCs w:val="20"/>
        </w:rPr>
        <w:t>Students with chronic behavior difficulties receive more intensive interventions with regular meetings between the parent, principal, social worker, and class teachers.</w:t>
      </w:r>
    </w:p>
    <w:p w:rsidR="00A8592D" w:rsidRPr="00511FAC" w:rsidRDefault="00A8592D" w:rsidP="00A8592D">
      <w:pPr>
        <w:rPr>
          <w:rFonts w:ascii="Times New Roman" w:hAnsi="Times New Roman" w:cs="Times New Roman"/>
          <w:sz w:val="20"/>
          <w:szCs w:val="20"/>
        </w:rPr>
      </w:pPr>
    </w:p>
    <w:p w:rsidR="00A8592D" w:rsidRPr="00511FAC" w:rsidRDefault="00A8592D" w:rsidP="00A8592D">
      <w:pPr>
        <w:rPr>
          <w:rFonts w:ascii="Times New Roman" w:hAnsi="Times New Roman" w:cs="Times New Roman"/>
          <w:sz w:val="20"/>
          <w:szCs w:val="20"/>
        </w:rPr>
      </w:pPr>
    </w:p>
    <w:p w:rsidR="00A8592D" w:rsidRPr="00511FAC" w:rsidRDefault="00A8592D" w:rsidP="00A8592D">
      <w:pPr>
        <w:rPr>
          <w:rFonts w:ascii="Times New Roman" w:hAnsi="Times New Roman" w:cs="Times New Roman"/>
          <w:sz w:val="20"/>
          <w:szCs w:val="20"/>
        </w:rPr>
      </w:pPr>
    </w:p>
    <w:p w:rsidR="00A8592D" w:rsidRDefault="00A8592D" w:rsidP="00A8592D">
      <w:pPr>
        <w:jc w:val="center"/>
        <w:rPr>
          <w:rFonts w:ascii="Times New Roman" w:hAnsi="Times New Roman" w:cs="Times New Roman"/>
          <w:sz w:val="32"/>
          <w:szCs w:val="32"/>
        </w:rPr>
      </w:pPr>
      <w:r w:rsidRPr="00EF6347">
        <w:rPr>
          <w:rFonts w:ascii="Times New Roman" w:hAnsi="Times New Roman" w:cs="Times New Roman"/>
          <w:sz w:val="32"/>
          <w:szCs w:val="32"/>
        </w:rPr>
        <w:t>Resources</w:t>
      </w:r>
    </w:p>
    <w:p w:rsidR="00A8592D" w:rsidRDefault="00A8592D" w:rsidP="00A8592D">
      <w:pPr>
        <w:jc w:val="center"/>
        <w:rPr>
          <w:rFonts w:ascii="Times New Roman" w:hAnsi="Times New Roman" w:cs="Times New Roman"/>
          <w:sz w:val="32"/>
          <w:szCs w:val="32"/>
        </w:rPr>
      </w:pPr>
    </w:p>
    <w:p w:rsidR="00867EF2" w:rsidRPr="00B53456" w:rsidRDefault="00867EF2" w:rsidP="00867EF2">
      <w:pPr>
        <w:rPr>
          <w:rFonts w:ascii="Times New Roman" w:hAnsi="Times New Roman" w:cs="Times New Roman"/>
          <w:sz w:val="20"/>
          <w:szCs w:val="20"/>
        </w:rPr>
      </w:pPr>
      <w:r w:rsidRPr="00B53456">
        <w:rPr>
          <w:rFonts w:ascii="Times New Roman" w:hAnsi="Times New Roman" w:cs="Times New Roman"/>
          <w:sz w:val="20"/>
          <w:szCs w:val="20"/>
        </w:rPr>
        <w:t xml:space="preserve">For more information on </w:t>
      </w:r>
      <w:r>
        <w:rPr>
          <w:rFonts w:ascii="Times New Roman" w:hAnsi="Times New Roman" w:cs="Times New Roman"/>
          <w:sz w:val="20"/>
          <w:szCs w:val="20"/>
        </w:rPr>
        <w:t>Reading Eggs:</w:t>
      </w:r>
    </w:p>
    <w:p w:rsidR="00867EF2" w:rsidRPr="00204650" w:rsidRDefault="00203017" w:rsidP="00867EF2">
      <w:pPr>
        <w:ind w:left="270"/>
        <w:rPr>
          <w:rFonts w:ascii="Times New Roman" w:hAnsi="Times New Roman" w:cs="Times New Roman"/>
        </w:rPr>
      </w:pPr>
      <w:hyperlink r:id="rId6" w:history="1">
        <w:r w:rsidR="00867EF2" w:rsidRPr="00204650">
          <w:rPr>
            <w:rStyle w:val="Hyperlink"/>
            <w:rFonts w:ascii="Times New Roman" w:hAnsi="Times New Roman" w:cs="Times New Roman"/>
            <w:sz w:val="20"/>
          </w:rPr>
          <w:t>http://readingeggs.com/</w:t>
        </w:r>
      </w:hyperlink>
    </w:p>
    <w:p w:rsidR="00A8592D" w:rsidRPr="00B53456" w:rsidRDefault="00A8592D" w:rsidP="00A8592D">
      <w:pPr>
        <w:rPr>
          <w:rFonts w:ascii="Times New Roman" w:hAnsi="Times New Roman" w:cs="Times New Roman"/>
          <w:sz w:val="20"/>
          <w:szCs w:val="20"/>
        </w:rPr>
      </w:pPr>
    </w:p>
    <w:p w:rsidR="00A8592D" w:rsidRPr="00B53456" w:rsidRDefault="00A8592D" w:rsidP="00A8592D">
      <w:pPr>
        <w:rPr>
          <w:rFonts w:ascii="Times New Roman" w:hAnsi="Times New Roman" w:cs="Times New Roman"/>
          <w:sz w:val="20"/>
          <w:szCs w:val="20"/>
        </w:rPr>
      </w:pPr>
      <w:r w:rsidRPr="00B53456">
        <w:rPr>
          <w:rFonts w:ascii="Times New Roman" w:hAnsi="Times New Roman" w:cs="Times New Roman"/>
          <w:sz w:val="20"/>
          <w:szCs w:val="20"/>
        </w:rPr>
        <w:t>For more information on Moby Max</w:t>
      </w:r>
      <w:r>
        <w:rPr>
          <w:rFonts w:ascii="Times New Roman" w:hAnsi="Times New Roman" w:cs="Times New Roman"/>
          <w:sz w:val="20"/>
          <w:szCs w:val="20"/>
        </w:rPr>
        <w:t>:</w:t>
      </w:r>
    </w:p>
    <w:p w:rsidR="00A8592D" w:rsidRPr="00B53456" w:rsidRDefault="00203017" w:rsidP="00A8592D">
      <w:pPr>
        <w:ind w:left="270"/>
        <w:rPr>
          <w:rFonts w:ascii="Times New Roman" w:eastAsia="Times New Roman" w:hAnsi="Times New Roman" w:cs="Times New Roman"/>
          <w:sz w:val="20"/>
          <w:szCs w:val="20"/>
        </w:rPr>
      </w:pPr>
      <w:hyperlink r:id="rId7" w:history="1">
        <w:r w:rsidR="00A8592D" w:rsidRPr="00B53456">
          <w:rPr>
            <w:rStyle w:val="Hyperlink"/>
            <w:rFonts w:ascii="Times New Roman" w:eastAsia="Times New Roman" w:hAnsi="Times New Roman" w:cs="Times New Roman"/>
            <w:sz w:val="20"/>
            <w:szCs w:val="20"/>
          </w:rPr>
          <w:t>www.mobymax.com/Curriculum/Math</w:t>
        </w:r>
      </w:hyperlink>
    </w:p>
    <w:p w:rsidR="00A8592D" w:rsidRPr="00B53456" w:rsidRDefault="00A8592D" w:rsidP="00A8592D">
      <w:pPr>
        <w:rPr>
          <w:rFonts w:ascii="Times New Roman" w:hAnsi="Times New Roman" w:cs="Times New Roman"/>
          <w:sz w:val="20"/>
          <w:szCs w:val="20"/>
        </w:rPr>
      </w:pPr>
    </w:p>
    <w:p w:rsidR="00A8592D" w:rsidRPr="00B53456" w:rsidRDefault="00A8592D" w:rsidP="00A8592D">
      <w:pPr>
        <w:rPr>
          <w:rFonts w:ascii="Times New Roman" w:eastAsia="Times New Roman" w:hAnsi="Times New Roman" w:cs="Times New Roman"/>
          <w:sz w:val="20"/>
          <w:szCs w:val="20"/>
        </w:rPr>
      </w:pPr>
      <w:r w:rsidRPr="00B53456">
        <w:rPr>
          <w:rFonts w:ascii="Times New Roman" w:hAnsi="Times New Roman" w:cs="Times New Roman"/>
          <w:sz w:val="20"/>
          <w:szCs w:val="20"/>
        </w:rPr>
        <w:t>For more information on READ 180:</w:t>
      </w:r>
    </w:p>
    <w:p w:rsidR="00A8592D" w:rsidRPr="00B53456" w:rsidRDefault="00203017" w:rsidP="00A8592D">
      <w:pPr>
        <w:jc w:val="center"/>
        <w:rPr>
          <w:rStyle w:val="Hyperlink"/>
          <w:rFonts w:ascii="Times New Roman" w:eastAsia="Times New Roman" w:hAnsi="Times New Roman" w:cs="Times New Roman"/>
          <w:sz w:val="20"/>
          <w:szCs w:val="20"/>
        </w:rPr>
      </w:pPr>
      <w:hyperlink r:id="rId8" w:history="1">
        <w:r w:rsidR="00A8592D" w:rsidRPr="00B53456">
          <w:rPr>
            <w:rStyle w:val="Hyperlink"/>
            <w:rFonts w:ascii="Times New Roman" w:eastAsia="Times New Roman" w:hAnsi="Times New Roman" w:cs="Times New Roman"/>
            <w:sz w:val="20"/>
            <w:szCs w:val="20"/>
          </w:rPr>
          <w:t>www.scholastic.com/read180/read-180-experience/reading-program-design.htm#</w:t>
        </w:r>
      </w:hyperlink>
    </w:p>
    <w:p w:rsidR="00A8592D" w:rsidRPr="00B53456" w:rsidRDefault="00A8592D" w:rsidP="00A8592D">
      <w:pPr>
        <w:jc w:val="center"/>
        <w:rPr>
          <w:rStyle w:val="Hyperlink"/>
          <w:rFonts w:ascii="Times New Roman" w:eastAsia="Times New Roman" w:hAnsi="Times New Roman" w:cs="Times New Roman"/>
          <w:sz w:val="20"/>
          <w:szCs w:val="20"/>
        </w:rPr>
      </w:pPr>
    </w:p>
    <w:p w:rsidR="00867EF2" w:rsidRPr="00B53456" w:rsidRDefault="00867EF2" w:rsidP="00867EF2">
      <w:pPr>
        <w:rPr>
          <w:rStyle w:val="Hyperlink"/>
          <w:rFonts w:ascii="Times New Roman" w:eastAsia="Times New Roman" w:hAnsi="Times New Roman" w:cs="Times New Roman"/>
          <w:color w:val="auto"/>
          <w:sz w:val="20"/>
          <w:szCs w:val="20"/>
          <w:u w:val="none"/>
        </w:rPr>
      </w:pPr>
      <w:r w:rsidRPr="00B53456">
        <w:rPr>
          <w:rStyle w:val="Hyperlink"/>
          <w:rFonts w:ascii="Times New Roman" w:eastAsia="Times New Roman" w:hAnsi="Times New Roman" w:cs="Times New Roman"/>
          <w:color w:val="auto"/>
          <w:sz w:val="20"/>
          <w:szCs w:val="20"/>
          <w:u w:val="none"/>
        </w:rPr>
        <w:t xml:space="preserve">For more information on </w:t>
      </w:r>
      <w:r>
        <w:rPr>
          <w:rStyle w:val="Hyperlink"/>
          <w:rFonts w:ascii="Times New Roman" w:eastAsia="Times New Roman" w:hAnsi="Times New Roman" w:cs="Times New Roman"/>
          <w:color w:val="auto"/>
          <w:sz w:val="20"/>
          <w:szCs w:val="20"/>
          <w:u w:val="none"/>
        </w:rPr>
        <w:t xml:space="preserve">Imagine Math/ Thing </w:t>
      </w:r>
      <w:proofErr w:type="gramStart"/>
      <w:r>
        <w:rPr>
          <w:rStyle w:val="Hyperlink"/>
          <w:rFonts w:ascii="Times New Roman" w:eastAsia="Times New Roman" w:hAnsi="Times New Roman" w:cs="Times New Roman"/>
          <w:color w:val="auto"/>
          <w:sz w:val="20"/>
          <w:szCs w:val="20"/>
          <w:u w:val="none"/>
        </w:rPr>
        <w:t>Through</w:t>
      </w:r>
      <w:proofErr w:type="gramEnd"/>
      <w:r>
        <w:rPr>
          <w:rStyle w:val="Hyperlink"/>
          <w:rFonts w:ascii="Times New Roman" w:eastAsia="Times New Roman" w:hAnsi="Times New Roman" w:cs="Times New Roman"/>
          <w:color w:val="auto"/>
          <w:sz w:val="20"/>
          <w:szCs w:val="20"/>
          <w:u w:val="none"/>
        </w:rPr>
        <w:t xml:space="preserve"> Math</w:t>
      </w:r>
      <w:r w:rsidRPr="00B53456">
        <w:rPr>
          <w:rStyle w:val="Hyperlink"/>
          <w:rFonts w:ascii="Times New Roman" w:eastAsia="Times New Roman" w:hAnsi="Times New Roman" w:cs="Times New Roman"/>
          <w:color w:val="auto"/>
          <w:sz w:val="20"/>
          <w:szCs w:val="20"/>
          <w:u w:val="none"/>
        </w:rPr>
        <w:t>:</w:t>
      </w:r>
    </w:p>
    <w:p w:rsidR="00867EF2" w:rsidRDefault="00203017" w:rsidP="00867EF2">
      <w:pPr>
        <w:ind w:left="270"/>
        <w:rPr>
          <w:rFonts w:ascii="Times New Roman" w:hAnsi="Times New Roman" w:cs="Times New Roman"/>
          <w:sz w:val="20"/>
        </w:rPr>
      </w:pPr>
      <w:hyperlink r:id="rId9" w:history="1">
        <w:r w:rsidR="00867EF2" w:rsidRPr="00735BBA">
          <w:rPr>
            <w:rStyle w:val="Hyperlink"/>
            <w:rFonts w:ascii="Times New Roman" w:hAnsi="Times New Roman" w:cs="Times New Roman"/>
            <w:sz w:val="20"/>
          </w:rPr>
          <w:t>https://www.thinkthroughmath.com/</w:t>
        </w:r>
      </w:hyperlink>
    </w:p>
    <w:p w:rsidR="00A8592D" w:rsidRPr="00B53456" w:rsidRDefault="00A8592D" w:rsidP="00A8592D">
      <w:pPr>
        <w:rPr>
          <w:rStyle w:val="Hyperlink"/>
          <w:rFonts w:ascii="Times New Roman" w:hAnsi="Times New Roman" w:cs="Times New Roman"/>
          <w:color w:val="auto"/>
          <w:sz w:val="20"/>
          <w:szCs w:val="20"/>
          <w:u w:val="none"/>
        </w:rPr>
      </w:pPr>
    </w:p>
    <w:p w:rsidR="00A8592D" w:rsidRPr="00B53456" w:rsidRDefault="00A8592D" w:rsidP="00A8592D">
      <w:pPr>
        <w:rPr>
          <w:rStyle w:val="Hyperlink"/>
          <w:rFonts w:ascii="Times New Roman" w:hAnsi="Times New Roman" w:cs="Times New Roman"/>
          <w:color w:val="auto"/>
          <w:sz w:val="20"/>
          <w:szCs w:val="20"/>
          <w:u w:val="none"/>
        </w:rPr>
      </w:pPr>
      <w:r w:rsidRPr="00B53456">
        <w:rPr>
          <w:rStyle w:val="Hyperlink"/>
          <w:rFonts w:ascii="Times New Roman" w:hAnsi="Times New Roman" w:cs="Times New Roman"/>
          <w:color w:val="auto"/>
          <w:sz w:val="20"/>
          <w:szCs w:val="20"/>
          <w:u w:val="none"/>
        </w:rPr>
        <w:t>For more information on Foundations of Algebra</w:t>
      </w:r>
      <w:r>
        <w:rPr>
          <w:rStyle w:val="Hyperlink"/>
          <w:rFonts w:ascii="Times New Roman" w:hAnsi="Times New Roman" w:cs="Times New Roman"/>
          <w:color w:val="auto"/>
          <w:sz w:val="20"/>
          <w:szCs w:val="20"/>
          <w:u w:val="none"/>
        </w:rPr>
        <w:t xml:space="preserve"> textbook</w:t>
      </w:r>
      <w:r w:rsidRPr="00B53456">
        <w:rPr>
          <w:rStyle w:val="Hyperlink"/>
          <w:rFonts w:ascii="Times New Roman" w:hAnsi="Times New Roman" w:cs="Times New Roman"/>
          <w:color w:val="auto"/>
          <w:sz w:val="20"/>
          <w:szCs w:val="20"/>
          <w:u w:val="none"/>
        </w:rPr>
        <w:t>:</w:t>
      </w:r>
    </w:p>
    <w:p w:rsidR="00A8592D" w:rsidRPr="00B53456" w:rsidRDefault="00203017" w:rsidP="00A8592D">
      <w:pPr>
        <w:ind w:left="270"/>
        <w:rPr>
          <w:rFonts w:ascii="Times New Roman" w:hAnsi="Times New Roman" w:cs="Times New Roman"/>
          <w:sz w:val="20"/>
          <w:szCs w:val="20"/>
        </w:rPr>
      </w:pPr>
      <w:hyperlink r:id="rId10" w:history="1">
        <w:r w:rsidR="00A8592D" w:rsidRPr="00B53456">
          <w:rPr>
            <w:rStyle w:val="Hyperlink"/>
            <w:rFonts w:ascii="Times New Roman" w:hAnsi="Times New Roman" w:cs="Times New Roman"/>
            <w:sz w:val="20"/>
            <w:szCs w:val="20"/>
          </w:rPr>
          <w:t>www.mheonline.com/program/view/2/16/2681/0076637980/</w:t>
        </w:r>
      </w:hyperlink>
    </w:p>
    <w:p w:rsidR="00A8592D" w:rsidRPr="00B53456" w:rsidRDefault="00A8592D" w:rsidP="00A8592D">
      <w:pPr>
        <w:rPr>
          <w:rFonts w:ascii="Times New Roman" w:hAnsi="Times New Roman" w:cs="Times New Roman"/>
          <w:sz w:val="20"/>
          <w:szCs w:val="20"/>
        </w:rPr>
      </w:pPr>
    </w:p>
    <w:p w:rsidR="00A8592D" w:rsidRDefault="00A8592D" w:rsidP="00A8592D">
      <w:pPr>
        <w:jc w:val="center"/>
        <w:rPr>
          <w:rStyle w:val="Hyperlink"/>
          <w:rFonts w:ascii="Times New Roman" w:eastAsia="Times New Roman" w:hAnsi="Times New Roman" w:cs="Times New Roman"/>
          <w:color w:val="auto"/>
          <w:sz w:val="28"/>
          <w:szCs w:val="28"/>
          <w:u w:val="none"/>
        </w:rPr>
      </w:pPr>
    </w:p>
    <w:p w:rsidR="007267F8" w:rsidRDefault="00A8592D" w:rsidP="00A8592D">
      <w:pPr>
        <w:jc w:val="center"/>
        <w:rPr>
          <w:rStyle w:val="Hyperlink"/>
          <w:rFonts w:ascii="Times New Roman" w:eastAsia="Times New Roman" w:hAnsi="Times New Roman" w:cs="Times New Roman"/>
          <w:color w:val="auto"/>
          <w:sz w:val="28"/>
          <w:szCs w:val="28"/>
          <w:u w:val="none"/>
        </w:rPr>
      </w:pPr>
      <w:r w:rsidRPr="00B53456">
        <w:rPr>
          <w:rStyle w:val="Hyperlink"/>
          <w:rFonts w:ascii="Times New Roman" w:eastAsia="Times New Roman" w:hAnsi="Times New Roman" w:cs="Times New Roman"/>
          <w:color w:val="auto"/>
          <w:sz w:val="28"/>
          <w:szCs w:val="28"/>
          <w:u w:val="none"/>
        </w:rPr>
        <w:t xml:space="preserve">Additional Resources on </w:t>
      </w:r>
    </w:p>
    <w:p w:rsidR="00A8592D" w:rsidRPr="00B53456" w:rsidRDefault="00A8592D" w:rsidP="00A8592D">
      <w:pPr>
        <w:jc w:val="center"/>
        <w:rPr>
          <w:rStyle w:val="Hyperlink"/>
          <w:rFonts w:ascii="Times New Roman" w:eastAsia="Times New Roman" w:hAnsi="Times New Roman" w:cs="Times New Roman"/>
          <w:color w:val="auto"/>
          <w:sz w:val="28"/>
          <w:szCs w:val="28"/>
          <w:u w:val="none"/>
        </w:rPr>
      </w:pPr>
      <w:r w:rsidRPr="00B53456">
        <w:rPr>
          <w:rStyle w:val="Hyperlink"/>
          <w:rFonts w:ascii="Times New Roman" w:eastAsia="Times New Roman" w:hAnsi="Times New Roman" w:cs="Times New Roman"/>
          <w:color w:val="auto"/>
          <w:sz w:val="28"/>
          <w:szCs w:val="28"/>
          <w:u w:val="none"/>
        </w:rPr>
        <w:t>Multi-Tiered Systems of Support</w:t>
      </w:r>
    </w:p>
    <w:p w:rsidR="00A8592D" w:rsidRPr="00B53456" w:rsidRDefault="00A8592D" w:rsidP="00A8592D">
      <w:pPr>
        <w:jc w:val="center"/>
        <w:rPr>
          <w:rFonts w:ascii="Times New Roman" w:hAnsi="Times New Roman" w:cs="Times New Roman"/>
          <w:sz w:val="20"/>
          <w:szCs w:val="20"/>
        </w:rPr>
      </w:pPr>
    </w:p>
    <w:p w:rsidR="00A8592D" w:rsidRPr="00B53456" w:rsidRDefault="00203017" w:rsidP="00A8592D">
      <w:pPr>
        <w:ind w:left="270"/>
        <w:rPr>
          <w:rFonts w:ascii="Times New Roman" w:hAnsi="Times New Roman" w:cs="Times New Roman"/>
          <w:sz w:val="20"/>
          <w:szCs w:val="20"/>
        </w:rPr>
      </w:pPr>
      <w:hyperlink r:id="rId11" w:history="1">
        <w:r w:rsidR="00A8592D" w:rsidRPr="00B53456">
          <w:rPr>
            <w:rStyle w:val="Hyperlink"/>
            <w:rFonts w:ascii="Times New Roman" w:hAnsi="Times New Roman" w:cs="Times New Roman"/>
            <w:sz w:val="20"/>
            <w:szCs w:val="20"/>
          </w:rPr>
          <w:t>www.rti4success.org</w:t>
        </w:r>
      </w:hyperlink>
    </w:p>
    <w:p w:rsidR="00A8592D" w:rsidRPr="00B53456" w:rsidRDefault="00203017" w:rsidP="00A8592D">
      <w:pPr>
        <w:ind w:left="270"/>
        <w:rPr>
          <w:rFonts w:ascii="Times New Roman" w:hAnsi="Times New Roman" w:cs="Times New Roman"/>
          <w:sz w:val="20"/>
          <w:szCs w:val="20"/>
        </w:rPr>
      </w:pPr>
      <w:hyperlink r:id="rId12" w:history="1">
        <w:r w:rsidR="00A8592D" w:rsidRPr="00B53456">
          <w:rPr>
            <w:rStyle w:val="Hyperlink"/>
            <w:rFonts w:ascii="Times New Roman" w:hAnsi="Times New Roman" w:cs="Times New Roman"/>
            <w:sz w:val="20"/>
            <w:szCs w:val="20"/>
          </w:rPr>
          <w:t>www.interventioncentral.org</w:t>
        </w:r>
      </w:hyperlink>
    </w:p>
    <w:p w:rsidR="00A8592D" w:rsidRPr="00B53456" w:rsidRDefault="00203017" w:rsidP="00A8592D">
      <w:pPr>
        <w:ind w:left="270"/>
        <w:rPr>
          <w:rFonts w:ascii="Times New Roman" w:hAnsi="Times New Roman" w:cs="Times New Roman"/>
          <w:sz w:val="20"/>
          <w:szCs w:val="20"/>
        </w:rPr>
      </w:pPr>
      <w:hyperlink r:id="rId13" w:history="1">
        <w:r w:rsidR="00A8592D" w:rsidRPr="00B53456">
          <w:rPr>
            <w:rStyle w:val="Hyperlink"/>
            <w:rFonts w:ascii="Times New Roman" w:hAnsi="Times New Roman" w:cs="Times New Roman"/>
            <w:sz w:val="20"/>
            <w:szCs w:val="20"/>
          </w:rPr>
          <w:t>www.pbis.org</w:t>
        </w:r>
      </w:hyperlink>
    </w:p>
    <w:p w:rsidR="00A8592D" w:rsidRPr="00B53456" w:rsidRDefault="00203017" w:rsidP="00A8592D">
      <w:pPr>
        <w:ind w:left="270"/>
        <w:rPr>
          <w:rFonts w:ascii="Times New Roman" w:hAnsi="Times New Roman" w:cs="Times New Roman"/>
          <w:sz w:val="20"/>
          <w:szCs w:val="20"/>
        </w:rPr>
      </w:pPr>
      <w:hyperlink r:id="rId14" w:history="1">
        <w:r w:rsidR="00A8592D" w:rsidRPr="00B53456">
          <w:rPr>
            <w:rStyle w:val="Hyperlink"/>
            <w:rFonts w:ascii="Times New Roman" w:hAnsi="Times New Roman" w:cs="Times New Roman"/>
            <w:sz w:val="20"/>
            <w:szCs w:val="20"/>
          </w:rPr>
          <w:t>www.rtinetwork.org</w:t>
        </w:r>
      </w:hyperlink>
    </w:p>
    <w:p w:rsidR="00A8592D" w:rsidRPr="00B53456" w:rsidRDefault="00A8592D" w:rsidP="00A8592D">
      <w:pPr>
        <w:rPr>
          <w:rFonts w:ascii="Times New Roman" w:hAnsi="Times New Roman" w:cs="Times New Roman"/>
          <w:sz w:val="20"/>
          <w:szCs w:val="20"/>
        </w:rPr>
      </w:pPr>
    </w:p>
    <w:p w:rsidR="00A8592D" w:rsidRPr="00511FAC" w:rsidRDefault="00A8592D" w:rsidP="00A8592D">
      <w:pPr>
        <w:rPr>
          <w:rFonts w:ascii="Times New Roman" w:hAnsi="Times New Roman" w:cs="Times New Roman"/>
          <w:sz w:val="20"/>
          <w:szCs w:val="20"/>
        </w:rPr>
      </w:pPr>
    </w:p>
    <w:p w:rsidR="00A8592D" w:rsidRPr="00511FAC" w:rsidRDefault="00A8592D" w:rsidP="00A8592D">
      <w:pPr>
        <w:rPr>
          <w:rFonts w:ascii="Times New Roman" w:hAnsi="Times New Roman" w:cs="Times New Roman"/>
          <w:sz w:val="20"/>
          <w:szCs w:val="20"/>
        </w:rPr>
      </w:pPr>
    </w:p>
    <w:p w:rsidR="00A8592D" w:rsidRPr="00511FAC" w:rsidRDefault="00A8592D" w:rsidP="00A8592D">
      <w:pPr>
        <w:rPr>
          <w:rFonts w:ascii="Times New Roman" w:hAnsi="Times New Roman" w:cs="Times New Roman"/>
          <w:sz w:val="20"/>
          <w:szCs w:val="20"/>
        </w:rPr>
      </w:pPr>
    </w:p>
    <w:p w:rsidR="00A8592D" w:rsidRDefault="00A8592D">
      <w:pPr>
        <w:rPr>
          <w:rFonts w:ascii="Times New Roman" w:hAnsi="Times New Roman" w:cs="Times New Roman"/>
          <w:sz w:val="32"/>
          <w:szCs w:val="32"/>
        </w:rPr>
      </w:pPr>
      <w:r>
        <w:rPr>
          <w:rFonts w:ascii="Times New Roman" w:hAnsi="Times New Roman" w:cs="Times New Roman"/>
          <w:sz w:val="32"/>
          <w:szCs w:val="32"/>
        </w:rPr>
        <w:br w:type="page"/>
      </w:r>
    </w:p>
    <w:p w:rsidR="00A57636" w:rsidRDefault="007D5A95" w:rsidP="007D7B2D">
      <w:pPr>
        <w:jc w:val="center"/>
        <w:rPr>
          <w:rFonts w:ascii="Times New Roman" w:hAnsi="Times New Roman" w:cs="Times New Roman"/>
          <w:sz w:val="32"/>
          <w:szCs w:val="32"/>
        </w:rPr>
      </w:pPr>
      <w:r w:rsidRPr="00CE7298">
        <w:rPr>
          <w:rFonts w:ascii="Times New Roman" w:hAnsi="Times New Roman" w:cs="Times New Roman"/>
          <w:sz w:val="32"/>
          <w:szCs w:val="32"/>
        </w:rPr>
        <w:lastRenderedPageBreak/>
        <w:t>Bath Elementary School</w:t>
      </w:r>
    </w:p>
    <w:p w:rsidR="001468DE" w:rsidRPr="00CE7298" w:rsidRDefault="001468DE" w:rsidP="007D7B2D">
      <w:pPr>
        <w:jc w:val="center"/>
        <w:rPr>
          <w:rFonts w:ascii="Times New Roman" w:hAnsi="Times New Roman" w:cs="Times New Roman"/>
          <w:sz w:val="32"/>
          <w:szCs w:val="32"/>
        </w:rPr>
      </w:pPr>
      <w:r>
        <w:rPr>
          <w:rFonts w:ascii="Times New Roman" w:hAnsi="Times New Roman" w:cs="Times New Roman"/>
          <w:sz w:val="32"/>
          <w:szCs w:val="32"/>
        </w:rPr>
        <w:t>Academic Interventions</w:t>
      </w:r>
    </w:p>
    <w:p w:rsidR="007D5A95" w:rsidRPr="00CE7298" w:rsidRDefault="007D5A95" w:rsidP="007D7B2D">
      <w:pPr>
        <w:rPr>
          <w:rFonts w:ascii="Times New Roman" w:hAnsi="Times New Roman" w:cs="Times New Roman"/>
        </w:rPr>
      </w:pPr>
    </w:p>
    <w:p w:rsidR="007D5A95" w:rsidRPr="00837F54" w:rsidRDefault="00B66FBC" w:rsidP="007D7B2D">
      <w:pPr>
        <w:rPr>
          <w:rFonts w:ascii="Times New Roman" w:hAnsi="Times New Roman" w:cs="Times New Roman"/>
          <w:i/>
          <w:sz w:val="20"/>
          <w:szCs w:val="20"/>
        </w:rPr>
      </w:pPr>
      <w:r w:rsidRPr="00837F54">
        <w:rPr>
          <w:rFonts w:ascii="Times New Roman" w:hAnsi="Times New Roman" w:cs="Times New Roman"/>
          <w:sz w:val="20"/>
          <w:szCs w:val="20"/>
        </w:rPr>
        <w:t>BES</w:t>
      </w:r>
      <w:r w:rsidR="007A60DB" w:rsidRPr="00837F54">
        <w:rPr>
          <w:rFonts w:ascii="Times New Roman" w:hAnsi="Times New Roman" w:cs="Times New Roman"/>
          <w:sz w:val="20"/>
          <w:szCs w:val="20"/>
        </w:rPr>
        <w:t xml:space="preserve"> uses a “Walk-To” model for providing interventions and extensions. During a 25- to 40-minute period each day</w:t>
      </w:r>
      <w:r w:rsidR="00B207D4">
        <w:rPr>
          <w:rFonts w:ascii="Times New Roman" w:hAnsi="Times New Roman" w:cs="Times New Roman"/>
          <w:sz w:val="20"/>
          <w:szCs w:val="20"/>
        </w:rPr>
        <w:t>,</w:t>
      </w:r>
      <w:r w:rsidR="007A60DB" w:rsidRPr="00837F54">
        <w:rPr>
          <w:rFonts w:ascii="Times New Roman" w:hAnsi="Times New Roman" w:cs="Times New Roman"/>
          <w:sz w:val="20"/>
          <w:szCs w:val="20"/>
        </w:rPr>
        <w:t xml:space="preserve"> all students will receive an intervention or </w:t>
      </w:r>
      <w:r w:rsidRPr="00837F54">
        <w:rPr>
          <w:rFonts w:ascii="Times New Roman" w:hAnsi="Times New Roman" w:cs="Times New Roman"/>
          <w:sz w:val="20"/>
          <w:szCs w:val="20"/>
        </w:rPr>
        <w:t>extension.</w:t>
      </w:r>
      <w:r w:rsidR="007A60DB" w:rsidRPr="00837F54">
        <w:rPr>
          <w:rFonts w:ascii="Times New Roman" w:hAnsi="Times New Roman" w:cs="Times New Roman"/>
          <w:sz w:val="20"/>
          <w:szCs w:val="20"/>
        </w:rPr>
        <w:t xml:space="preserve"> All students have the opportunity to receive additional instruction specific to their </w:t>
      </w:r>
      <w:r w:rsidR="003036C5">
        <w:rPr>
          <w:rFonts w:ascii="Times New Roman" w:hAnsi="Times New Roman" w:cs="Times New Roman"/>
          <w:sz w:val="20"/>
          <w:szCs w:val="20"/>
        </w:rPr>
        <w:t>academic</w:t>
      </w:r>
      <w:r w:rsidR="007A60DB" w:rsidRPr="00837F54">
        <w:rPr>
          <w:rFonts w:ascii="Times New Roman" w:hAnsi="Times New Roman" w:cs="Times New Roman"/>
          <w:sz w:val="20"/>
          <w:szCs w:val="20"/>
        </w:rPr>
        <w:t xml:space="preserve"> needs, incl</w:t>
      </w:r>
      <w:r w:rsidR="00FC5C2B">
        <w:rPr>
          <w:rFonts w:ascii="Times New Roman" w:hAnsi="Times New Roman" w:cs="Times New Roman"/>
          <w:sz w:val="20"/>
          <w:szCs w:val="20"/>
        </w:rPr>
        <w:t xml:space="preserve">uding those above grade-level. </w:t>
      </w:r>
      <w:r w:rsidRPr="00837F54">
        <w:rPr>
          <w:rFonts w:ascii="Times New Roman" w:hAnsi="Times New Roman" w:cs="Times New Roman"/>
          <w:sz w:val="20"/>
          <w:szCs w:val="20"/>
        </w:rPr>
        <w:t xml:space="preserve">Intervention groups will change throughout the year, adjusting to </w:t>
      </w:r>
      <w:r w:rsidR="003036C5">
        <w:rPr>
          <w:rFonts w:ascii="Times New Roman" w:hAnsi="Times New Roman" w:cs="Times New Roman"/>
          <w:sz w:val="20"/>
          <w:szCs w:val="20"/>
        </w:rPr>
        <w:t>evolving</w:t>
      </w:r>
      <w:r w:rsidRPr="00837F54">
        <w:rPr>
          <w:rFonts w:ascii="Times New Roman" w:hAnsi="Times New Roman" w:cs="Times New Roman"/>
          <w:sz w:val="20"/>
          <w:szCs w:val="20"/>
        </w:rPr>
        <w:t xml:space="preserve"> student needs.</w:t>
      </w:r>
    </w:p>
    <w:p w:rsidR="007D5A95" w:rsidRPr="00837F54" w:rsidRDefault="007D5A95" w:rsidP="007D7B2D">
      <w:pPr>
        <w:rPr>
          <w:rFonts w:ascii="Times New Roman" w:hAnsi="Times New Roman" w:cs="Times New Roman"/>
          <w:i/>
          <w:sz w:val="20"/>
          <w:szCs w:val="20"/>
        </w:rPr>
      </w:pPr>
    </w:p>
    <w:p w:rsidR="007D5A95" w:rsidRPr="00837F54" w:rsidRDefault="00746B22" w:rsidP="007D7B2D">
      <w:pPr>
        <w:rPr>
          <w:rFonts w:ascii="Times New Roman" w:hAnsi="Times New Roman" w:cs="Times New Roman"/>
          <w:sz w:val="20"/>
          <w:szCs w:val="20"/>
        </w:rPr>
      </w:pPr>
      <w:r w:rsidRPr="00837F54">
        <w:rPr>
          <w:rFonts w:ascii="Times New Roman" w:hAnsi="Times New Roman" w:cs="Times New Roman"/>
          <w:sz w:val="20"/>
          <w:szCs w:val="20"/>
        </w:rPr>
        <w:t>Students are identified for interventions based on various tests that assess reading and math skills.</w:t>
      </w:r>
      <w:r w:rsidR="005A509C">
        <w:rPr>
          <w:rFonts w:ascii="Times New Roman" w:hAnsi="Times New Roman" w:cs="Times New Roman"/>
          <w:sz w:val="20"/>
          <w:szCs w:val="20"/>
        </w:rPr>
        <w:t xml:space="preserve"> Progress</w:t>
      </w:r>
      <w:r w:rsidR="0044651D">
        <w:rPr>
          <w:rFonts w:ascii="Times New Roman" w:hAnsi="Times New Roman" w:cs="Times New Roman"/>
          <w:sz w:val="20"/>
          <w:szCs w:val="20"/>
        </w:rPr>
        <w:t xml:space="preserve"> is monitored on a regular basis.</w:t>
      </w:r>
    </w:p>
    <w:p w:rsidR="007D5A95" w:rsidRPr="00837F54" w:rsidRDefault="007D5A95" w:rsidP="007D7B2D">
      <w:pPr>
        <w:rPr>
          <w:rFonts w:ascii="Times New Roman" w:hAnsi="Times New Roman" w:cs="Times New Roman"/>
          <w:i/>
          <w:sz w:val="20"/>
          <w:szCs w:val="20"/>
        </w:rPr>
      </w:pPr>
    </w:p>
    <w:p w:rsidR="00A74A5F" w:rsidRPr="00837F54" w:rsidRDefault="00A74A5F" w:rsidP="007D7B2D">
      <w:pPr>
        <w:rPr>
          <w:rFonts w:ascii="Times New Roman" w:hAnsi="Times New Roman" w:cs="Times New Roman"/>
          <w:sz w:val="20"/>
          <w:szCs w:val="20"/>
        </w:rPr>
      </w:pPr>
      <w:r w:rsidRPr="00837F54">
        <w:rPr>
          <w:rFonts w:ascii="Times New Roman" w:hAnsi="Times New Roman" w:cs="Times New Roman"/>
          <w:sz w:val="20"/>
          <w:szCs w:val="20"/>
        </w:rPr>
        <w:t>Reading Skills</w:t>
      </w:r>
      <w:r w:rsidR="00B66FBC" w:rsidRPr="00837F54">
        <w:rPr>
          <w:rFonts w:ascii="Times New Roman" w:hAnsi="Times New Roman" w:cs="Times New Roman"/>
          <w:sz w:val="20"/>
          <w:szCs w:val="20"/>
        </w:rPr>
        <w:t xml:space="preserve"> Emphasized</w:t>
      </w:r>
    </w:p>
    <w:p w:rsidR="00A74A5F" w:rsidRPr="00837F54" w:rsidRDefault="00A74A5F" w:rsidP="007D7B2D">
      <w:pPr>
        <w:pStyle w:val="ListParagraph"/>
        <w:numPr>
          <w:ilvl w:val="0"/>
          <w:numId w:val="2"/>
        </w:numPr>
        <w:rPr>
          <w:rFonts w:ascii="Times New Roman" w:hAnsi="Times New Roman" w:cs="Times New Roman"/>
          <w:sz w:val="20"/>
          <w:szCs w:val="20"/>
        </w:rPr>
      </w:pPr>
      <w:r w:rsidRPr="00837F54">
        <w:rPr>
          <w:rFonts w:ascii="Times New Roman" w:hAnsi="Times New Roman" w:cs="Times New Roman"/>
          <w:sz w:val="20"/>
          <w:szCs w:val="20"/>
        </w:rPr>
        <w:t>Decoding</w:t>
      </w:r>
    </w:p>
    <w:p w:rsidR="00A74A5F" w:rsidRPr="00837F54" w:rsidRDefault="00A74A5F" w:rsidP="007D7B2D">
      <w:pPr>
        <w:pStyle w:val="ListParagraph"/>
        <w:numPr>
          <w:ilvl w:val="0"/>
          <w:numId w:val="2"/>
        </w:numPr>
        <w:rPr>
          <w:rFonts w:ascii="Times New Roman" w:hAnsi="Times New Roman" w:cs="Times New Roman"/>
          <w:sz w:val="20"/>
          <w:szCs w:val="20"/>
        </w:rPr>
      </w:pPr>
      <w:r w:rsidRPr="00837F54">
        <w:rPr>
          <w:rFonts w:ascii="Times New Roman" w:hAnsi="Times New Roman" w:cs="Times New Roman"/>
          <w:sz w:val="20"/>
          <w:szCs w:val="20"/>
        </w:rPr>
        <w:t>Phonemic Awareness</w:t>
      </w:r>
    </w:p>
    <w:p w:rsidR="00A74A5F" w:rsidRPr="00837F54" w:rsidRDefault="00A74A5F" w:rsidP="007D7B2D">
      <w:pPr>
        <w:pStyle w:val="ListParagraph"/>
        <w:numPr>
          <w:ilvl w:val="0"/>
          <w:numId w:val="2"/>
        </w:numPr>
        <w:rPr>
          <w:rFonts w:ascii="Times New Roman" w:hAnsi="Times New Roman" w:cs="Times New Roman"/>
          <w:sz w:val="20"/>
          <w:szCs w:val="20"/>
        </w:rPr>
      </w:pPr>
      <w:r w:rsidRPr="00837F54">
        <w:rPr>
          <w:rFonts w:ascii="Times New Roman" w:hAnsi="Times New Roman" w:cs="Times New Roman"/>
          <w:sz w:val="20"/>
          <w:szCs w:val="20"/>
        </w:rPr>
        <w:t>Comprehension</w:t>
      </w:r>
    </w:p>
    <w:p w:rsidR="007D5A95" w:rsidRPr="00837F54" w:rsidRDefault="00A74A5F" w:rsidP="007D7B2D">
      <w:pPr>
        <w:pStyle w:val="ListParagraph"/>
        <w:numPr>
          <w:ilvl w:val="0"/>
          <w:numId w:val="2"/>
        </w:numPr>
        <w:rPr>
          <w:rFonts w:ascii="Times New Roman" w:hAnsi="Times New Roman" w:cs="Times New Roman"/>
          <w:i/>
          <w:sz w:val="20"/>
          <w:szCs w:val="20"/>
        </w:rPr>
      </w:pPr>
      <w:r w:rsidRPr="00837F54">
        <w:rPr>
          <w:rFonts w:ascii="Times New Roman" w:hAnsi="Times New Roman" w:cs="Times New Roman"/>
          <w:sz w:val="20"/>
          <w:szCs w:val="20"/>
        </w:rPr>
        <w:t>Fluency</w:t>
      </w:r>
    </w:p>
    <w:p w:rsidR="00A74A5F" w:rsidRPr="00837F54" w:rsidRDefault="00A74A5F" w:rsidP="007D7B2D">
      <w:pPr>
        <w:rPr>
          <w:rFonts w:ascii="Times New Roman" w:hAnsi="Times New Roman" w:cs="Times New Roman"/>
          <w:i/>
          <w:sz w:val="20"/>
          <w:szCs w:val="20"/>
        </w:rPr>
      </w:pPr>
    </w:p>
    <w:p w:rsidR="00A74A5F" w:rsidRPr="00837F54" w:rsidRDefault="00B66FBC" w:rsidP="007D7B2D">
      <w:pPr>
        <w:rPr>
          <w:rFonts w:ascii="Times New Roman" w:hAnsi="Times New Roman" w:cs="Times New Roman"/>
          <w:sz w:val="20"/>
          <w:szCs w:val="20"/>
        </w:rPr>
      </w:pPr>
      <w:r w:rsidRPr="00837F54">
        <w:rPr>
          <w:rFonts w:ascii="Times New Roman" w:hAnsi="Times New Roman" w:cs="Times New Roman"/>
          <w:sz w:val="20"/>
          <w:szCs w:val="20"/>
        </w:rPr>
        <w:t>Math Intervention Skills Emphasized</w:t>
      </w:r>
    </w:p>
    <w:p w:rsidR="00B66FBC" w:rsidRPr="00B838D0" w:rsidRDefault="00B66FBC" w:rsidP="007D7B2D">
      <w:pPr>
        <w:rPr>
          <w:rFonts w:ascii="Times New Roman" w:hAnsi="Times New Roman" w:cs="Times New Roman"/>
          <w:i/>
          <w:sz w:val="20"/>
          <w:szCs w:val="20"/>
        </w:rPr>
      </w:pPr>
      <w:r w:rsidRPr="00B838D0">
        <w:rPr>
          <w:rFonts w:ascii="Times New Roman" w:hAnsi="Times New Roman" w:cs="Times New Roman"/>
          <w:i/>
          <w:sz w:val="20"/>
          <w:szCs w:val="20"/>
        </w:rPr>
        <w:t>Pre-requisite skills from previous grades such as:</w:t>
      </w:r>
    </w:p>
    <w:p w:rsidR="00A74A5F" w:rsidRDefault="00A74A5F" w:rsidP="007D7B2D">
      <w:pPr>
        <w:pStyle w:val="ListParagraph"/>
        <w:numPr>
          <w:ilvl w:val="0"/>
          <w:numId w:val="1"/>
        </w:numPr>
        <w:rPr>
          <w:rFonts w:ascii="Times New Roman" w:hAnsi="Times New Roman" w:cs="Times New Roman"/>
          <w:sz w:val="20"/>
          <w:szCs w:val="20"/>
        </w:rPr>
      </w:pPr>
      <w:r w:rsidRPr="00837F54">
        <w:rPr>
          <w:rFonts w:ascii="Times New Roman" w:hAnsi="Times New Roman" w:cs="Times New Roman"/>
          <w:sz w:val="20"/>
          <w:szCs w:val="20"/>
        </w:rPr>
        <w:t>Computation</w:t>
      </w:r>
      <w:r w:rsidR="00FC5C2B">
        <w:rPr>
          <w:rFonts w:ascii="Times New Roman" w:hAnsi="Times New Roman" w:cs="Times New Roman"/>
          <w:sz w:val="20"/>
          <w:szCs w:val="20"/>
        </w:rPr>
        <w:t xml:space="preserve"> with whole numbers</w:t>
      </w:r>
    </w:p>
    <w:p w:rsidR="00FC5C2B" w:rsidRPr="00837F54" w:rsidRDefault="00FC5C2B" w:rsidP="007D7B2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Fact fluency</w:t>
      </w:r>
    </w:p>
    <w:p w:rsidR="00A74A5F" w:rsidRPr="00837F54" w:rsidRDefault="007A60DB" w:rsidP="007D7B2D">
      <w:pPr>
        <w:pStyle w:val="ListParagraph"/>
        <w:numPr>
          <w:ilvl w:val="0"/>
          <w:numId w:val="1"/>
        </w:numPr>
        <w:rPr>
          <w:rFonts w:ascii="Times New Roman" w:hAnsi="Times New Roman" w:cs="Times New Roman"/>
          <w:sz w:val="20"/>
          <w:szCs w:val="20"/>
        </w:rPr>
      </w:pPr>
      <w:r w:rsidRPr="00837F54">
        <w:rPr>
          <w:rFonts w:ascii="Times New Roman" w:hAnsi="Times New Roman" w:cs="Times New Roman"/>
          <w:sz w:val="20"/>
          <w:szCs w:val="20"/>
        </w:rPr>
        <w:t>Fractions</w:t>
      </w:r>
      <w:r w:rsidR="00FC5C2B">
        <w:rPr>
          <w:rFonts w:ascii="Times New Roman" w:hAnsi="Times New Roman" w:cs="Times New Roman"/>
          <w:sz w:val="20"/>
          <w:szCs w:val="20"/>
        </w:rPr>
        <w:t xml:space="preserve"> and decimals</w:t>
      </w:r>
    </w:p>
    <w:p w:rsidR="007A60DB" w:rsidRPr="00837F54" w:rsidRDefault="007A60DB" w:rsidP="007D7B2D">
      <w:pPr>
        <w:pStyle w:val="ListParagraph"/>
        <w:numPr>
          <w:ilvl w:val="0"/>
          <w:numId w:val="1"/>
        </w:numPr>
        <w:rPr>
          <w:rFonts w:ascii="Times New Roman" w:hAnsi="Times New Roman" w:cs="Times New Roman"/>
          <w:sz w:val="20"/>
          <w:szCs w:val="20"/>
        </w:rPr>
      </w:pPr>
      <w:r w:rsidRPr="00837F54">
        <w:rPr>
          <w:rFonts w:ascii="Times New Roman" w:hAnsi="Times New Roman" w:cs="Times New Roman"/>
          <w:sz w:val="20"/>
          <w:szCs w:val="20"/>
        </w:rPr>
        <w:t>Basic geometry</w:t>
      </w:r>
    </w:p>
    <w:p w:rsidR="007A60DB" w:rsidRPr="00837F54" w:rsidRDefault="00B66FBC" w:rsidP="007D7B2D">
      <w:pPr>
        <w:pStyle w:val="ListParagraph"/>
        <w:numPr>
          <w:ilvl w:val="0"/>
          <w:numId w:val="1"/>
        </w:numPr>
        <w:rPr>
          <w:rFonts w:ascii="Times New Roman" w:hAnsi="Times New Roman" w:cs="Times New Roman"/>
          <w:sz w:val="20"/>
          <w:szCs w:val="20"/>
        </w:rPr>
      </w:pPr>
      <w:r w:rsidRPr="00837F54">
        <w:rPr>
          <w:rFonts w:ascii="Times New Roman" w:hAnsi="Times New Roman" w:cs="Times New Roman"/>
          <w:sz w:val="20"/>
          <w:szCs w:val="20"/>
        </w:rPr>
        <w:t>D</w:t>
      </w:r>
      <w:r w:rsidR="007A60DB" w:rsidRPr="00837F54">
        <w:rPr>
          <w:rFonts w:ascii="Times New Roman" w:hAnsi="Times New Roman" w:cs="Times New Roman"/>
          <w:sz w:val="20"/>
          <w:szCs w:val="20"/>
        </w:rPr>
        <w:t>ata representation</w:t>
      </w:r>
    </w:p>
    <w:p w:rsidR="003B5F7E" w:rsidRPr="00CE7298" w:rsidRDefault="003B5F7E" w:rsidP="007D7B2D">
      <w:pPr>
        <w:jc w:val="center"/>
        <w:rPr>
          <w:rFonts w:ascii="Times New Roman" w:hAnsi="Times New Roman" w:cs="Times New Roman"/>
        </w:rPr>
      </w:pPr>
    </w:p>
    <w:p w:rsidR="00CE7298" w:rsidRDefault="00CE7298" w:rsidP="007D7B2D">
      <w:pPr>
        <w:jc w:val="center"/>
        <w:rPr>
          <w:rFonts w:ascii="Times New Roman" w:hAnsi="Times New Roman" w:cs="Times New Roman"/>
        </w:rPr>
      </w:pPr>
    </w:p>
    <w:p w:rsidR="00B53456" w:rsidRDefault="00B53456" w:rsidP="007D7B2D">
      <w:pPr>
        <w:jc w:val="center"/>
        <w:rPr>
          <w:rFonts w:ascii="Times New Roman" w:hAnsi="Times New Roman" w:cs="Times New Roman"/>
        </w:rPr>
      </w:pPr>
    </w:p>
    <w:p w:rsidR="00B53456" w:rsidRDefault="00B53456" w:rsidP="007D7B2D">
      <w:pPr>
        <w:jc w:val="center"/>
        <w:rPr>
          <w:rFonts w:ascii="Times New Roman" w:hAnsi="Times New Roman" w:cs="Times New Roman"/>
        </w:rPr>
      </w:pPr>
    </w:p>
    <w:p w:rsidR="00CE7298" w:rsidRDefault="00CE7298" w:rsidP="007D7B2D">
      <w:pPr>
        <w:jc w:val="center"/>
        <w:rPr>
          <w:rFonts w:ascii="Times New Roman" w:hAnsi="Times New Roman" w:cs="Times New Roman"/>
        </w:rPr>
      </w:pPr>
    </w:p>
    <w:p w:rsidR="00CE7298" w:rsidRDefault="00CE7298" w:rsidP="007D7B2D">
      <w:pPr>
        <w:jc w:val="center"/>
        <w:rPr>
          <w:rFonts w:ascii="Times New Roman" w:hAnsi="Times New Roman" w:cs="Times New Roman"/>
        </w:rPr>
      </w:pPr>
    </w:p>
    <w:p w:rsidR="005A509C" w:rsidRDefault="005A509C" w:rsidP="00803BF0">
      <w:pPr>
        <w:jc w:val="center"/>
        <w:rPr>
          <w:rFonts w:ascii="Times New Roman" w:hAnsi="Times New Roman" w:cs="Times New Roman"/>
          <w:sz w:val="32"/>
          <w:szCs w:val="32"/>
        </w:rPr>
      </w:pPr>
    </w:p>
    <w:p w:rsidR="00803BF0" w:rsidRPr="00803BF0" w:rsidRDefault="00803BF0" w:rsidP="00803BF0">
      <w:pPr>
        <w:jc w:val="center"/>
        <w:rPr>
          <w:rFonts w:ascii="Times New Roman" w:hAnsi="Times New Roman" w:cs="Times New Roman"/>
          <w:sz w:val="32"/>
          <w:szCs w:val="32"/>
        </w:rPr>
      </w:pPr>
      <w:r w:rsidRPr="00803BF0">
        <w:rPr>
          <w:rFonts w:ascii="Times New Roman" w:hAnsi="Times New Roman" w:cs="Times New Roman"/>
          <w:sz w:val="32"/>
          <w:szCs w:val="32"/>
        </w:rPr>
        <w:t>Bath Middle School</w:t>
      </w:r>
    </w:p>
    <w:p w:rsidR="00803BF0" w:rsidRPr="00803BF0" w:rsidRDefault="00803BF0" w:rsidP="00803BF0">
      <w:pPr>
        <w:jc w:val="center"/>
        <w:rPr>
          <w:rFonts w:ascii="Times New Roman" w:hAnsi="Times New Roman" w:cs="Times New Roman"/>
          <w:sz w:val="32"/>
          <w:szCs w:val="32"/>
        </w:rPr>
      </w:pPr>
      <w:r w:rsidRPr="00803BF0">
        <w:rPr>
          <w:rFonts w:ascii="Times New Roman" w:hAnsi="Times New Roman" w:cs="Times New Roman"/>
          <w:sz w:val="32"/>
          <w:szCs w:val="32"/>
        </w:rPr>
        <w:t>Academic Interventions</w:t>
      </w:r>
    </w:p>
    <w:p w:rsidR="00803BF0" w:rsidRPr="00803BF0" w:rsidRDefault="00803BF0" w:rsidP="00803BF0">
      <w:pPr>
        <w:rPr>
          <w:rFonts w:ascii="Times New Roman" w:hAnsi="Times New Roman" w:cs="Times New Roman"/>
          <w:sz w:val="20"/>
          <w:szCs w:val="20"/>
        </w:rPr>
      </w:pPr>
    </w:p>
    <w:p w:rsidR="00803BF0" w:rsidRPr="00803BF0" w:rsidRDefault="00803BF0" w:rsidP="00803BF0">
      <w:pPr>
        <w:rPr>
          <w:rFonts w:ascii="Times New Roman" w:eastAsia="Times New Roman" w:hAnsi="Times New Roman" w:cs="Times New Roman"/>
          <w:sz w:val="20"/>
          <w:szCs w:val="20"/>
        </w:rPr>
      </w:pPr>
      <w:r w:rsidRPr="00803BF0">
        <w:rPr>
          <w:rFonts w:ascii="Times New Roman" w:eastAsia="Times New Roman" w:hAnsi="Times New Roman" w:cs="Times New Roman"/>
          <w:sz w:val="20"/>
          <w:szCs w:val="20"/>
        </w:rPr>
        <w:t>READ 180 is a blended learning program that gets students reading, writing, speaking and thinking critically every day. The combination of components allows for both direct instruction and an individualized learning progression READ 180 includes:</w:t>
      </w:r>
    </w:p>
    <w:p w:rsidR="00803BF0" w:rsidRPr="00803BF0" w:rsidRDefault="00803BF0" w:rsidP="00803BF0">
      <w:pPr>
        <w:pStyle w:val="ListParagraph"/>
        <w:numPr>
          <w:ilvl w:val="0"/>
          <w:numId w:val="3"/>
        </w:numPr>
        <w:rPr>
          <w:rFonts w:ascii="Times New Roman" w:eastAsia="Times New Roman" w:hAnsi="Times New Roman" w:cs="Times New Roman"/>
          <w:sz w:val="20"/>
          <w:szCs w:val="20"/>
        </w:rPr>
      </w:pPr>
      <w:r w:rsidRPr="00803BF0">
        <w:rPr>
          <w:rFonts w:ascii="Times New Roman" w:eastAsia="Times New Roman" w:hAnsi="Times New Roman" w:cs="Times New Roman"/>
          <w:sz w:val="20"/>
          <w:szCs w:val="20"/>
        </w:rPr>
        <w:t>Whole group instruction</w:t>
      </w:r>
    </w:p>
    <w:p w:rsidR="00803BF0" w:rsidRPr="00803BF0" w:rsidRDefault="00803BF0" w:rsidP="00803BF0">
      <w:pPr>
        <w:pStyle w:val="ListParagraph"/>
        <w:numPr>
          <w:ilvl w:val="0"/>
          <w:numId w:val="3"/>
        </w:numPr>
        <w:rPr>
          <w:rFonts w:ascii="Times New Roman" w:eastAsia="Times New Roman" w:hAnsi="Times New Roman" w:cs="Times New Roman"/>
          <w:sz w:val="20"/>
          <w:szCs w:val="20"/>
        </w:rPr>
      </w:pPr>
      <w:r w:rsidRPr="00803BF0">
        <w:rPr>
          <w:rFonts w:ascii="Times New Roman" w:eastAsia="Times New Roman" w:hAnsi="Times New Roman" w:cs="Times New Roman"/>
          <w:sz w:val="20"/>
          <w:szCs w:val="20"/>
        </w:rPr>
        <w:t>Small group instruction</w:t>
      </w:r>
    </w:p>
    <w:p w:rsidR="00803BF0" w:rsidRPr="00803BF0" w:rsidRDefault="00803BF0" w:rsidP="00803BF0">
      <w:pPr>
        <w:pStyle w:val="ListParagraph"/>
        <w:numPr>
          <w:ilvl w:val="0"/>
          <w:numId w:val="3"/>
        </w:numPr>
        <w:rPr>
          <w:rFonts w:ascii="Times New Roman" w:eastAsia="Times New Roman" w:hAnsi="Times New Roman" w:cs="Times New Roman"/>
          <w:sz w:val="20"/>
          <w:szCs w:val="20"/>
        </w:rPr>
      </w:pPr>
      <w:r w:rsidRPr="00803BF0">
        <w:rPr>
          <w:rFonts w:ascii="Times New Roman" w:eastAsia="Times New Roman" w:hAnsi="Times New Roman" w:cs="Times New Roman"/>
          <w:sz w:val="20"/>
          <w:szCs w:val="20"/>
        </w:rPr>
        <w:t>Instructional technology</w:t>
      </w:r>
    </w:p>
    <w:p w:rsidR="00803BF0" w:rsidRPr="00211172" w:rsidRDefault="00803BF0" w:rsidP="00803BF0">
      <w:pPr>
        <w:pStyle w:val="ListParagraph"/>
        <w:numPr>
          <w:ilvl w:val="0"/>
          <w:numId w:val="3"/>
        </w:numPr>
        <w:rPr>
          <w:rFonts w:ascii="Times New Roman" w:eastAsia="Times New Roman" w:hAnsi="Times New Roman" w:cs="Times New Roman"/>
          <w:sz w:val="20"/>
          <w:szCs w:val="20"/>
        </w:rPr>
      </w:pPr>
      <w:r w:rsidRPr="00211172">
        <w:rPr>
          <w:rFonts w:ascii="Times New Roman" w:eastAsia="Times New Roman" w:hAnsi="Times New Roman" w:cs="Times New Roman"/>
          <w:sz w:val="20"/>
          <w:szCs w:val="20"/>
        </w:rPr>
        <w:t>Independent reading</w:t>
      </w:r>
    </w:p>
    <w:p w:rsidR="00803BF0" w:rsidRPr="00211172" w:rsidRDefault="00803BF0" w:rsidP="00803BF0">
      <w:pPr>
        <w:rPr>
          <w:rFonts w:ascii="Times New Roman" w:eastAsia="Times New Roman" w:hAnsi="Times New Roman" w:cs="Times New Roman"/>
          <w:sz w:val="20"/>
          <w:szCs w:val="20"/>
        </w:rPr>
      </w:pPr>
    </w:p>
    <w:p w:rsidR="00803BF0" w:rsidRPr="00211172" w:rsidRDefault="00803BF0" w:rsidP="00803BF0">
      <w:pPr>
        <w:rPr>
          <w:rFonts w:ascii="Times New Roman" w:eastAsia="Times New Roman" w:hAnsi="Times New Roman" w:cs="Times New Roman"/>
          <w:sz w:val="20"/>
          <w:szCs w:val="20"/>
        </w:rPr>
      </w:pPr>
      <w:r w:rsidRPr="00211172">
        <w:rPr>
          <w:rFonts w:ascii="Times New Roman" w:eastAsia="Times New Roman" w:hAnsi="Times New Roman" w:cs="Times New Roman"/>
          <w:sz w:val="20"/>
          <w:szCs w:val="20"/>
        </w:rPr>
        <w:t>Students</w:t>
      </w:r>
      <w:r w:rsidR="00D75347">
        <w:rPr>
          <w:rFonts w:ascii="Times New Roman" w:eastAsia="Times New Roman" w:hAnsi="Times New Roman" w:cs="Times New Roman"/>
          <w:sz w:val="20"/>
          <w:szCs w:val="20"/>
        </w:rPr>
        <w:t xml:space="preserve"> are identified for READ 180</w:t>
      </w:r>
      <w:r w:rsidRPr="00211172">
        <w:rPr>
          <w:rFonts w:ascii="Times New Roman" w:eastAsia="Times New Roman" w:hAnsi="Times New Roman" w:cs="Times New Roman"/>
          <w:sz w:val="20"/>
          <w:szCs w:val="20"/>
        </w:rPr>
        <w:t xml:space="preserve"> based on various reading tests that assess comprehension and fluency.</w:t>
      </w:r>
    </w:p>
    <w:p w:rsidR="00211172" w:rsidRPr="00211172" w:rsidRDefault="00211172" w:rsidP="00424DA6">
      <w:pPr>
        <w:rPr>
          <w:rFonts w:ascii="Times New Roman" w:hAnsi="Times New Roman" w:cs="Times New Roman"/>
          <w:sz w:val="20"/>
          <w:szCs w:val="20"/>
          <w:highlight w:val="magenta"/>
        </w:rPr>
      </w:pPr>
    </w:p>
    <w:p w:rsidR="00C85A29" w:rsidRDefault="00A7615F" w:rsidP="00CE7298">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84E8A70" wp14:editId="3821B431">
                <wp:simplePos x="0" y="0"/>
                <wp:positionH relativeFrom="column">
                  <wp:posOffset>24765</wp:posOffset>
                </wp:positionH>
                <wp:positionV relativeFrom="paragraph">
                  <wp:posOffset>14605</wp:posOffset>
                </wp:positionV>
                <wp:extent cx="21164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116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BE6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15pt" to="168.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" strokecolor="black [3040]"/>
            </w:pict>
          </mc:Fallback>
        </mc:AlternateContent>
      </w:r>
    </w:p>
    <w:p w:rsidR="00867EF2" w:rsidRDefault="00867EF2" w:rsidP="00867EF2">
      <w:pPr>
        <w:rPr>
          <w:rFonts w:ascii="Times New Roman" w:hAnsi="Times New Roman" w:cs="Times New Roman"/>
          <w:sz w:val="20"/>
          <w:szCs w:val="20"/>
        </w:rPr>
      </w:pPr>
      <w:r w:rsidRPr="00211172">
        <w:rPr>
          <w:rFonts w:ascii="Times New Roman" w:eastAsia="Times New Roman" w:hAnsi="Times New Roman" w:cs="Times New Roman"/>
          <w:sz w:val="20"/>
          <w:szCs w:val="20"/>
        </w:rPr>
        <w:t>BMS offers</w:t>
      </w:r>
      <w:r w:rsidRPr="00117DE9">
        <w:rPr>
          <w:rFonts w:ascii="Times New Roman" w:eastAsia="Times New Roman" w:hAnsi="Times New Roman" w:cs="Times New Roman"/>
          <w:sz w:val="20"/>
          <w:szCs w:val="20"/>
        </w:rPr>
        <w:t xml:space="preserve"> a math intervention class for struggling students. </w:t>
      </w:r>
      <w:r>
        <w:rPr>
          <w:rFonts w:ascii="Times New Roman" w:eastAsia="Times New Roman" w:hAnsi="Times New Roman" w:cs="Times New Roman"/>
          <w:sz w:val="20"/>
          <w:szCs w:val="20"/>
        </w:rPr>
        <w:t xml:space="preserve">Web-based programs </w:t>
      </w:r>
      <w:r>
        <w:rPr>
          <w:rFonts w:ascii="Times New Roman" w:hAnsi="Times New Roman" w:cs="Times New Roman"/>
          <w:color w:val="333333"/>
          <w:sz w:val="20"/>
          <w:szCs w:val="20"/>
          <w:shd w:val="clear" w:color="auto" w:fill="FDFDFD"/>
        </w:rPr>
        <w:t xml:space="preserve">Think </w:t>
      </w:r>
      <w:proofErr w:type="gramStart"/>
      <w:r>
        <w:rPr>
          <w:rFonts w:ascii="Times New Roman" w:hAnsi="Times New Roman" w:cs="Times New Roman"/>
          <w:color w:val="333333"/>
          <w:sz w:val="20"/>
          <w:szCs w:val="20"/>
          <w:shd w:val="clear" w:color="auto" w:fill="FDFDFD"/>
        </w:rPr>
        <w:t>Through</w:t>
      </w:r>
      <w:proofErr w:type="gramEnd"/>
      <w:r>
        <w:rPr>
          <w:rFonts w:ascii="Times New Roman" w:hAnsi="Times New Roman" w:cs="Times New Roman"/>
          <w:color w:val="333333"/>
          <w:sz w:val="20"/>
          <w:szCs w:val="20"/>
          <w:shd w:val="clear" w:color="auto" w:fill="FDFDFD"/>
        </w:rPr>
        <w:t xml:space="preserve"> Math are utilized to focus on remediation of missed skills from previous grades</w:t>
      </w:r>
      <w:r w:rsidRPr="005C1724">
        <w:rPr>
          <w:rFonts w:ascii="Times New Roman" w:hAnsi="Times New Roman" w:cs="Times New Roman"/>
          <w:color w:val="333333"/>
          <w:sz w:val="20"/>
          <w:szCs w:val="20"/>
          <w:shd w:val="clear" w:color="auto" w:fill="FDFDFD"/>
        </w:rPr>
        <w:t xml:space="preserve">. </w:t>
      </w:r>
      <w:r>
        <w:rPr>
          <w:rFonts w:ascii="Times New Roman" w:hAnsi="Times New Roman" w:cs="Times New Roman"/>
          <w:color w:val="333333"/>
          <w:sz w:val="20"/>
          <w:szCs w:val="20"/>
          <w:shd w:val="clear" w:color="auto" w:fill="FDFDFD"/>
        </w:rPr>
        <w:t xml:space="preserve">Think </w:t>
      </w:r>
      <w:proofErr w:type="gramStart"/>
      <w:r>
        <w:rPr>
          <w:rFonts w:ascii="Times New Roman" w:hAnsi="Times New Roman" w:cs="Times New Roman"/>
          <w:color w:val="333333"/>
          <w:sz w:val="20"/>
          <w:szCs w:val="20"/>
          <w:shd w:val="clear" w:color="auto" w:fill="FDFDFD"/>
        </w:rPr>
        <w:t>Through</w:t>
      </w:r>
      <w:proofErr w:type="gramEnd"/>
      <w:r>
        <w:rPr>
          <w:rFonts w:ascii="Times New Roman" w:hAnsi="Times New Roman" w:cs="Times New Roman"/>
          <w:color w:val="333333"/>
          <w:sz w:val="20"/>
          <w:szCs w:val="20"/>
          <w:shd w:val="clear" w:color="auto" w:fill="FDFDFD"/>
        </w:rPr>
        <w:t xml:space="preserve"> Math tailors instruction and practice to each child.</w:t>
      </w:r>
    </w:p>
    <w:p w:rsidR="005C1724" w:rsidRPr="00DD773D" w:rsidRDefault="005C1724" w:rsidP="00CE7298">
      <w:pPr>
        <w:rPr>
          <w:rFonts w:ascii="Times New Roman" w:hAnsi="Times New Roman" w:cs="Times New Roman"/>
          <w:sz w:val="20"/>
          <w:szCs w:val="20"/>
        </w:rPr>
      </w:pPr>
    </w:p>
    <w:p w:rsidR="00D624A3" w:rsidRPr="003225F7" w:rsidRDefault="00262E9C" w:rsidP="00CE7298">
      <w:pPr>
        <w:rPr>
          <w:rFonts w:ascii="Times New Roman" w:eastAsia="Times New Roman" w:hAnsi="Times New Roman" w:cs="Times New Roman"/>
          <w:sz w:val="20"/>
          <w:szCs w:val="20"/>
        </w:rPr>
      </w:pPr>
      <w:r w:rsidRPr="003225F7">
        <w:rPr>
          <w:rFonts w:ascii="Times New Roman" w:eastAsia="Times New Roman" w:hAnsi="Times New Roman" w:cs="Times New Roman"/>
          <w:sz w:val="20"/>
          <w:szCs w:val="20"/>
        </w:rPr>
        <w:t xml:space="preserve">Students receive a combination of </w:t>
      </w:r>
    </w:p>
    <w:p w:rsidR="00D624A3" w:rsidRPr="003225F7" w:rsidRDefault="00D624A3" w:rsidP="00D624A3">
      <w:pPr>
        <w:pStyle w:val="ListParagraph"/>
        <w:numPr>
          <w:ilvl w:val="0"/>
          <w:numId w:val="4"/>
        </w:numPr>
        <w:rPr>
          <w:rFonts w:ascii="Times New Roman" w:eastAsia="Times New Roman" w:hAnsi="Times New Roman" w:cs="Times New Roman"/>
          <w:sz w:val="20"/>
          <w:szCs w:val="20"/>
        </w:rPr>
      </w:pPr>
      <w:r w:rsidRPr="003225F7">
        <w:rPr>
          <w:rFonts w:ascii="Times New Roman" w:eastAsia="Times New Roman" w:hAnsi="Times New Roman" w:cs="Times New Roman"/>
          <w:sz w:val="20"/>
          <w:szCs w:val="20"/>
        </w:rPr>
        <w:t>Whole group instruction</w:t>
      </w:r>
    </w:p>
    <w:p w:rsidR="00D624A3" w:rsidRPr="003225F7" w:rsidRDefault="00D624A3" w:rsidP="00D624A3">
      <w:pPr>
        <w:pStyle w:val="ListParagraph"/>
        <w:numPr>
          <w:ilvl w:val="0"/>
          <w:numId w:val="4"/>
        </w:numPr>
        <w:rPr>
          <w:rFonts w:ascii="Times New Roman" w:eastAsia="Times New Roman" w:hAnsi="Times New Roman" w:cs="Times New Roman"/>
          <w:sz w:val="20"/>
          <w:szCs w:val="20"/>
        </w:rPr>
      </w:pPr>
      <w:r w:rsidRPr="003225F7">
        <w:rPr>
          <w:rFonts w:ascii="Times New Roman" w:eastAsia="Times New Roman" w:hAnsi="Times New Roman" w:cs="Times New Roman"/>
          <w:sz w:val="20"/>
          <w:szCs w:val="20"/>
        </w:rPr>
        <w:t>Small group instruction</w:t>
      </w:r>
    </w:p>
    <w:p w:rsidR="006E497C" w:rsidRPr="003225F7" w:rsidRDefault="00D624A3" w:rsidP="00D624A3">
      <w:pPr>
        <w:pStyle w:val="ListParagraph"/>
        <w:numPr>
          <w:ilvl w:val="0"/>
          <w:numId w:val="4"/>
        </w:numPr>
        <w:rPr>
          <w:rFonts w:ascii="Times New Roman" w:eastAsia="Times New Roman" w:hAnsi="Times New Roman" w:cs="Times New Roman"/>
          <w:sz w:val="20"/>
          <w:szCs w:val="20"/>
        </w:rPr>
      </w:pPr>
      <w:r w:rsidRPr="003225F7">
        <w:rPr>
          <w:rFonts w:ascii="Times New Roman" w:eastAsia="Times New Roman" w:hAnsi="Times New Roman" w:cs="Times New Roman"/>
          <w:sz w:val="20"/>
          <w:szCs w:val="20"/>
        </w:rPr>
        <w:t>Individual instruction</w:t>
      </w:r>
      <w:r w:rsidR="00262E9C" w:rsidRPr="003225F7">
        <w:rPr>
          <w:rFonts w:ascii="Times New Roman" w:eastAsia="Times New Roman" w:hAnsi="Times New Roman" w:cs="Times New Roman"/>
          <w:sz w:val="20"/>
          <w:szCs w:val="20"/>
        </w:rPr>
        <w:t xml:space="preserve"> </w:t>
      </w:r>
    </w:p>
    <w:p w:rsidR="00CE7298" w:rsidRPr="00DD773D" w:rsidRDefault="00CE7298" w:rsidP="00CE7298">
      <w:pPr>
        <w:rPr>
          <w:rFonts w:ascii="Times New Roman" w:eastAsia="Times New Roman" w:hAnsi="Times New Roman" w:cs="Times New Roman"/>
          <w:sz w:val="20"/>
          <w:szCs w:val="20"/>
        </w:rPr>
      </w:pPr>
    </w:p>
    <w:p w:rsidR="00424DA6" w:rsidRDefault="00424DA6" w:rsidP="00424DA6">
      <w:pPr>
        <w:rPr>
          <w:rFonts w:ascii="Times New Roman" w:eastAsia="Times New Roman" w:hAnsi="Times New Roman" w:cs="Times New Roman"/>
          <w:sz w:val="20"/>
          <w:szCs w:val="20"/>
        </w:rPr>
      </w:pPr>
      <w:r w:rsidRPr="00DD773D">
        <w:rPr>
          <w:rFonts w:ascii="Times New Roman" w:eastAsia="Times New Roman" w:hAnsi="Times New Roman" w:cs="Times New Roman"/>
          <w:sz w:val="20"/>
          <w:szCs w:val="20"/>
        </w:rPr>
        <w:t xml:space="preserve">Students are identified for math intervention based on various </w:t>
      </w:r>
      <w:r w:rsidR="00F860F0">
        <w:rPr>
          <w:rFonts w:ascii="Times New Roman" w:eastAsia="Times New Roman" w:hAnsi="Times New Roman" w:cs="Times New Roman"/>
          <w:sz w:val="20"/>
          <w:szCs w:val="20"/>
        </w:rPr>
        <w:t xml:space="preserve">math </w:t>
      </w:r>
      <w:r w:rsidRPr="00DD773D">
        <w:rPr>
          <w:rFonts w:ascii="Times New Roman" w:eastAsia="Times New Roman" w:hAnsi="Times New Roman" w:cs="Times New Roman"/>
          <w:sz w:val="20"/>
          <w:szCs w:val="20"/>
        </w:rPr>
        <w:t>tests that assess skills in operations, algebraic thinking, geometry, statistics and probability.</w:t>
      </w:r>
    </w:p>
    <w:p w:rsidR="00424DA6" w:rsidRPr="00DD773D" w:rsidRDefault="00424DA6" w:rsidP="00424DA6">
      <w:pPr>
        <w:rPr>
          <w:rFonts w:ascii="Times New Roman" w:eastAsia="Times New Roman" w:hAnsi="Times New Roman" w:cs="Times New Roman"/>
          <w:sz w:val="20"/>
          <w:szCs w:val="20"/>
        </w:rPr>
      </w:pPr>
      <w:r w:rsidRPr="00DD773D">
        <w:rPr>
          <w:rFonts w:ascii="Times New Roman" w:eastAsia="Times New Roman" w:hAnsi="Times New Roman" w:cs="Times New Roman"/>
          <w:sz w:val="20"/>
          <w:szCs w:val="20"/>
        </w:rPr>
        <w:t xml:space="preserve"> </w:t>
      </w:r>
    </w:p>
    <w:p w:rsidR="0010054B" w:rsidRDefault="0010054B" w:rsidP="007D7B2D">
      <w:pPr>
        <w:jc w:val="center"/>
        <w:rPr>
          <w:rFonts w:ascii="Times New Roman" w:hAnsi="Times New Roman" w:cs="Times New Roman"/>
          <w:sz w:val="32"/>
          <w:szCs w:val="32"/>
        </w:rPr>
      </w:pPr>
    </w:p>
    <w:p w:rsidR="00867EF2" w:rsidRDefault="00867EF2" w:rsidP="007D7B2D">
      <w:pPr>
        <w:jc w:val="center"/>
        <w:rPr>
          <w:rFonts w:ascii="Times New Roman" w:hAnsi="Times New Roman" w:cs="Times New Roman"/>
          <w:sz w:val="32"/>
          <w:szCs w:val="32"/>
        </w:rPr>
      </w:pPr>
    </w:p>
    <w:p w:rsidR="007D5A95" w:rsidRDefault="007D5A95" w:rsidP="007D7B2D">
      <w:pPr>
        <w:jc w:val="center"/>
        <w:rPr>
          <w:rFonts w:ascii="Times New Roman" w:hAnsi="Times New Roman" w:cs="Times New Roman"/>
          <w:sz w:val="32"/>
          <w:szCs w:val="32"/>
        </w:rPr>
      </w:pPr>
      <w:r w:rsidRPr="00DD773D">
        <w:rPr>
          <w:rFonts w:ascii="Times New Roman" w:hAnsi="Times New Roman" w:cs="Times New Roman"/>
          <w:sz w:val="32"/>
          <w:szCs w:val="32"/>
        </w:rPr>
        <w:t>Bath High School</w:t>
      </w:r>
    </w:p>
    <w:p w:rsidR="001468DE" w:rsidRPr="00DD773D" w:rsidRDefault="001468DE" w:rsidP="007D7B2D">
      <w:pPr>
        <w:jc w:val="center"/>
        <w:rPr>
          <w:rFonts w:ascii="Times New Roman" w:hAnsi="Times New Roman" w:cs="Times New Roman"/>
          <w:sz w:val="32"/>
          <w:szCs w:val="32"/>
        </w:rPr>
      </w:pPr>
      <w:r>
        <w:rPr>
          <w:rFonts w:ascii="Times New Roman" w:hAnsi="Times New Roman" w:cs="Times New Roman"/>
          <w:sz w:val="32"/>
          <w:szCs w:val="32"/>
        </w:rPr>
        <w:t>Academic Interventions</w:t>
      </w:r>
    </w:p>
    <w:p w:rsidR="00BE433E" w:rsidRPr="00CE7298" w:rsidRDefault="00BE433E" w:rsidP="007D7B2D">
      <w:pPr>
        <w:jc w:val="center"/>
        <w:rPr>
          <w:rFonts w:ascii="Times New Roman" w:hAnsi="Times New Roman" w:cs="Times New Roman"/>
        </w:rPr>
      </w:pPr>
    </w:p>
    <w:p w:rsidR="00867EF2" w:rsidRPr="00837F54" w:rsidRDefault="00867EF2" w:rsidP="00867EF2">
      <w:pPr>
        <w:rPr>
          <w:rFonts w:ascii="Times New Roman" w:hAnsi="Times New Roman" w:cs="Times New Roman"/>
          <w:sz w:val="20"/>
          <w:szCs w:val="20"/>
        </w:rPr>
      </w:pPr>
      <w:r w:rsidRPr="00634C4D">
        <w:rPr>
          <w:rFonts w:ascii="Times New Roman" w:hAnsi="Times New Roman" w:cs="Times New Roman"/>
          <w:sz w:val="20"/>
          <w:szCs w:val="20"/>
        </w:rPr>
        <w:t xml:space="preserve">BHS offers </w:t>
      </w:r>
      <w:r>
        <w:rPr>
          <w:rFonts w:ascii="Times New Roman" w:hAnsi="Times New Roman" w:cs="Times New Roman"/>
          <w:sz w:val="20"/>
          <w:szCs w:val="20"/>
        </w:rPr>
        <w:t xml:space="preserve">a </w:t>
      </w:r>
      <w:r w:rsidRPr="00634C4D">
        <w:rPr>
          <w:rFonts w:ascii="Times New Roman" w:hAnsi="Times New Roman" w:cs="Times New Roman"/>
          <w:sz w:val="20"/>
          <w:szCs w:val="20"/>
        </w:rPr>
        <w:t>Foundations</w:t>
      </w:r>
      <w:r>
        <w:rPr>
          <w:rFonts w:ascii="Times New Roman" w:hAnsi="Times New Roman" w:cs="Times New Roman"/>
          <w:sz w:val="20"/>
          <w:szCs w:val="20"/>
        </w:rPr>
        <w:t xml:space="preserve"> for Algebra</w:t>
      </w:r>
      <w:r w:rsidRPr="00634C4D">
        <w:rPr>
          <w:rFonts w:ascii="Times New Roman" w:hAnsi="Times New Roman" w:cs="Times New Roman"/>
          <w:sz w:val="20"/>
          <w:szCs w:val="20"/>
        </w:rPr>
        <w:t xml:space="preserve"> class to support struggling math students. This class </w:t>
      </w:r>
      <w:r>
        <w:rPr>
          <w:rFonts w:ascii="Times New Roman" w:hAnsi="Times New Roman" w:cs="Times New Roman"/>
          <w:sz w:val="20"/>
          <w:szCs w:val="20"/>
        </w:rPr>
        <w:t xml:space="preserve">is smaller than typical math classes in order to offer more opportunities for re-teaching and individual assistance. </w:t>
      </w:r>
      <w:r w:rsidRPr="00837F54">
        <w:rPr>
          <w:rFonts w:ascii="Times New Roman" w:hAnsi="Times New Roman" w:cs="Times New Roman"/>
          <w:sz w:val="20"/>
          <w:szCs w:val="20"/>
        </w:rPr>
        <w:t xml:space="preserve"> </w:t>
      </w:r>
      <w:r>
        <w:rPr>
          <w:rFonts w:ascii="Times New Roman" w:hAnsi="Times New Roman" w:cs="Times New Roman"/>
          <w:sz w:val="20"/>
          <w:szCs w:val="20"/>
        </w:rPr>
        <w:t xml:space="preserve">This class also utilizes the Think </w:t>
      </w:r>
      <w:proofErr w:type="gramStart"/>
      <w:r>
        <w:rPr>
          <w:rFonts w:ascii="Times New Roman" w:hAnsi="Times New Roman" w:cs="Times New Roman"/>
          <w:sz w:val="20"/>
          <w:szCs w:val="20"/>
        </w:rPr>
        <w:t>Through</w:t>
      </w:r>
      <w:proofErr w:type="gramEnd"/>
      <w:r>
        <w:rPr>
          <w:rFonts w:ascii="Times New Roman" w:hAnsi="Times New Roman" w:cs="Times New Roman"/>
          <w:sz w:val="20"/>
          <w:szCs w:val="20"/>
        </w:rPr>
        <w:t xml:space="preserve"> Math program.</w:t>
      </w:r>
    </w:p>
    <w:p w:rsidR="006E497C" w:rsidRPr="00837F54" w:rsidRDefault="006E497C" w:rsidP="007D7B2D">
      <w:pPr>
        <w:rPr>
          <w:rFonts w:ascii="Times New Roman" w:hAnsi="Times New Roman" w:cs="Times New Roman"/>
          <w:sz w:val="20"/>
          <w:szCs w:val="20"/>
        </w:rPr>
      </w:pPr>
    </w:p>
    <w:p w:rsidR="00A130C7" w:rsidRDefault="006E497C" w:rsidP="007D7B2D">
      <w:pPr>
        <w:rPr>
          <w:rFonts w:ascii="Times New Roman" w:hAnsi="Times New Roman" w:cs="Times New Roman"/>
          <w:sz w:val="20"/>
          <w:szCs w:val="20"/>
        </w:rPr>
      </w:pPr>
      <w:r w:rsidRPr="00634C4D">
        <w:rPr>
          <w:rFonts w:ascii="Times New Roman" w:hAnsi="Times New Roman" w:cs="Times New Roman"/>
          <w:sz w:val="20"/>
          <w:szCs w:val="20"/>
        </w:rPr>
        <w:t xml:space="preserve">Students are </w:t>
      </w:r>
      <w:r w:rsidR="00CA6660">
        <w:rPr>
          <w:rFonts w:ascii="Times New Roman" w:hAnsi="Times New Roman" w:cs="Times New Roman"/>
          <w:sz w:val="20"/>
          <w:szCs w:val="20"/>
        </w:rPr>
        <w:t>identified for this class at the end of 8</w:t>
      </w:r>
      <w:r w:rsidR="00CA6660" w:rsidRPr="00CA6660">
        <w:rPr>
          <w:rFonts w:ascii="Times New Roman" w:hAnsi="Times New Roman" w:cs="Times New Roman"/>
          <w:sz w:val="20"/>
          <w:szCs w:val="20"/>
          <w:vertAlign w:val="superscript"/>
        </w:rPr>
        <w:t>th</w:t>
      </w:r>
      <w:r w:rsidR="00CA6660">
        <w:rPr>
          <w:rFonts w:ascii="Times New Roman" w:hAnsi="Times New Roman" w:cs="Times New Roman"/>
          <w:sz w:val="20"/>
          <w:szCs w:val="20"/>
        </w:rPr>
        <w:t xml:space="preserve"> grade</w:t>
      </w:r>
      <w:r w:rsidR="00634C4D" w:rsidRPr="00634C4D">
        <w:rPr>
          <w:rFonts w:ascii="Times New Roman" w:hAnsi="Times New Roman" w:cs="Times New Roman"/>
          <w:sz w:val="20"/>
          <w:szCs w:val="20"/>
        </w:rPr>
        <w:t xml:space="preserve"> </w:t>
      </w:r>
      <w:r w:rsidR="00634C4D">
        <w:rPr>
          <w:rFonts w:ascii="Times New Roman" w:hAnsi="Times New Roman" w:cs="Times New Roman"/>
          <w:sz w:val="20"/>
          <w:szCs w:val="20"/>
        </w:rPr>
        <w:t xml:space="preserve">by </w:t>
      </w:r>
      <w:r w:rsidR="00CA6660">
        <w:rPr>
          <w:rFonts w:ascii="Times New Roman" w:hAnsi="Times New Roman" w:cs="Times New Roman"/>
          <w:sz w:val="20"/>
          <w:szCs w:val="20"/>
        </w:rPr>
        <w:t xml:space="preserve">various math </w:t>
      </w:r>
      <w:r w:rsidR="00D4598E">
        <w:rPr>
          <w:rFonts w:ascii="Times New Roman" w:hAnsi="Times New Roman" w:cs="Times New Roman"/>
          <w:sz w:val="20"/>
          <w:szCs w:val="20"/>
        </w:rPr>
        <w:t>tests and academic achievement</w:t>
      </w:r>
      <w:r w:rsidR="00930A60">
        <w:rPr>
          <w:rFonts w:ascii="Times New Roman" w:hAnsi="Times New Roman" w:cs="Times New Roman"/>
          <w:sz w:val="20"/>
          <w:szCs w:val="20"/>
        </w:rPr>
        <w:t xml:space="preserve"> in middle school</w:t>
      </w:r>
      <w:r w:rsidR="00D4598E">
        <w:rPr>
          <w:rFonts w:ascii="Times New Roman" w:hAnsi="Times New Roman" w:cs="Times New Roman"/>
          <w:sz w:val="20"/>
          <w:szCs w:val="20"/>
        </w:rPr>
        <w:t xml:space="preserve">. </w:t>
      </w:r>
    </w:p>
    <w:p w:rsidR="00D4598E" w:rsidRDefault="00D4598E" w:rsidP="007D7B2D">
      <w:pPr>
        <w:rPr>
          <w:rFonts w:ascii="Times New Roman" w:hAnsi="Times New Roman" w:cs="Times New Roman"/>
          <w:sz w:val="20"/>
          <w:szCs w:val="20"/>
        </w:rPr>
      </w:pPr>
    </w:p>
    <w:p w:rsidR="00A130C7" w:rsidRPr="00E22220" w:rsidRDefault="00A130C7" w:rsidP="007D7B2D">
      <w:pPr>
        <w:rPr>
          <w:rFonts w:ascii="Times New Roman" w:hAnsi="Times New Roman" w:cs="Times New Roman"/>
          <w:sz w:val="20"/>
          <w:szCs w:val="20"/>
        </w:rPr>
      </w:pPr>
      <w:r w:rsidRPr="00E22220">
        <w:rPr>
          <w:rFonts w:ascii="Times New Roman" w:hAnsi="Times New Roman" w:cs="Times New Roman"/>
          <w:sz w:val="20"/>
          <w:szCs w:val="20"/>
        </w:rPr>
        <w:t>Math Skills Emphasized</w:t>
      </w:r>
    </w:p>
    <w:p w:rsidR="006134FD" w:rsidRPr="00E22220" w:rsidRDefault="00E22220" w:rsidP="006134FD">
      <w:pPr>
        <w:pStyle w:val="ListParagraph"/>
        <w:numPr>
          <w:ilvl w:val="0"/>
          <w:numId w:val="10"/>
        </w:numPr>
        <w:rPr>
          <w:rFonts w:ascii="Times New Roman" w:hAnsi="Times New Roman" w:cs="Times New Roman"/>
          <w:sz w:val="20"/>
          <w:szCs w:val="20"/>
        </w:rPr>
      </w:pPr>
      <w:r w:rsidRPr="00E22220">
        <w:rPr>
          <w:rFonts w:ascii="Times New Roman" w:hAnsi="Times New Roman" w:cs="Times New Roman"/>
          <w:sz w:val="20"/>
          <w:szCs w:val="20"/>
        </w:rPr>
        <w:t>Operations with rational numbers</w:t>
      </w:r>
    </w:p>
    <w:p w:rsidR="006134FD" w:rsidRPr="00E22220" w:rsidRDefault="00E22220" w:rsidP="006134FD">
      <w:pPr>
        <w:pStyle w:val="ListParagraph"/>
        <w:numPr>
          <w:ilvl w:val="0"/>
          <w:numId w:val="10"/>
        </w:numPr>
        <w:rPr>
          <w:rFonts w:ascii="Times New Roman" w:hAnsi="Times New Roman" w:cs="Times New Roman"/>
          <w:sz w:val="20"/>
          <w:szCs w:val="20"/>
        </w:rPr>
      </w:pPr>
      <w:r w:rsidRPr="00E22220">
        <w:rPr>
          <w:rFonts w:ascii="Times New Roman" w:hAnsi="Times New Roman" w:cs="Times New Roman"/>
          <w:sz w:val="20"/>
          <w:szCs w:val="20"/>
        </w:rPr>
        <w:t>Ratios and proportions</w:t>
      </w:r>
    </w:p>
    <w:p w:rsidR="00E22220" w:rsidRPr="00E22220" w:rsidRDefault="00E22220" w:rsidP="006134FD">
      <w:pPr>
        <w:pStyle w:val="ListParagraph"/>
        <w:numPr>
          <w:ilvl w:val="0"/>
          <w:numId w:val="10"/>
        </w:numPr>
        <w:rPr>
          <w:rFonts w:ascii="Times New Roman" w:hAnsi="Times New Roman" w:cs="Times New Roman"/>
          <w:sz w:val="20"/>
          <w:szCs w:val="20"/>
        </w:rPr>
      </w:pPr>
      <w:r w:rsidRPr="00E22220">
        <w:rPr>
          <w:rFonts w:ascii="Times New Roman" w:hAnsi="Times New Roman" w:cs="Times New Roman"/>
          <w:sz w:val="20"/>
          <w:szCs w:val="20"/>
        </w:rPr>
        <w:t>Percentages</w:t>
      </w:r>
    </w:p>
    <w:p w:rsidR="00E22220" w:rsidRPr="00E22220" w:rsidRDefault="00E22220" w:rsidP="006134FD">
      <w:pPr>
        <w:pStyle w:val="ListParagraph"/>
        <w:numPr>
          <w:ilvl w:val="0"/>
          <w:numId w:val="10"/>
        </w:numPr>
        <w:rPr>
          <w:rFonts w:ascii="Times New Roman" w:hAnsi="Times New Roman" w:cs="Times New Roman"/>
          <w:sz w:val="20"/>
          <w:szCs w:val="20"/>
        </w:rPr>
      </w:pPr>
      <w:r w:rsidRPr="00E22220">
        <w:rPr>
          <w:rFonts w:ascii="Times New Roman" w:hAnsi="Times New Roman" w:cs="Times New Roman"/>
          <w:sz w:val="20"/>
          <w:szCs w:val="20"/>
        </w:rPr>
        <w:t>Area and volume</w:t>
      </w:r>
    </w:p>
    <w:p w:rsidR="00E22220" w:rsidRPr="00E22220" w:rsidRDefault="00E22220" w:rsidP="006134FD">
      <w:pPr>
        <w:pStyle w:val="ListParagraph"/>
        <w:numPr>
          <w:ilvl w:val="0"/>
          <w:numId w:val="10"/>
        </w:numPr>
        <w:rPr>
          <w:rFonts w:ascii="Times New Roman" w:hAnsi="Times New Roman" w:cs="Times New Roman"/>
          <w:sz w:val="20"/>
          <w:szCs w:val="20"/>
        </w:rPr>
      </w:pPr>
      <w:r w:rsidRPr="00E22220">
        <w:rPr>
          <w:rFonts w:ascii="Times New Roman" w:hAnsi="Times New Roman" w:cs="Times New Roman"/>
          <w:sz w:val="20"/>
          <w:szCs w:val="20"/>
        </w:rPr>
        <w:t>Transformations of figures</w:t>
      </w:r>
    </w:p>
    <w:p w:rsidR="006134FD" w:rsidRDefault="00E22220" w:rsidP="006134FD">
      <w:pPr>
        <w:pStyle w:val="ListParagraph"/>
        <w:numPr>
          <w:ilvl w:val="0"/>
          <w:numId w:val="10"/>
        </w:numPr>
        <w:rPr>
          <w:rFonts w:ascii="Times New Roman" w:hAnsi="Times New Roman" w:cs="Times New Roman"/>
          <w:sz w:val="20"/>
          <w:szCs w:val="20"/>
        </w:rPr>
      </w:pPr>
      <w:r w:rsidRPr="00E22220">
        <w:rPr>
          <w:rFonts w:ascii="Times New Roman" w:hAnsi="Times New Roman" w:cs="Times New Roman"/>
          <w:sz w:val="20"/>
          <w:szCs w:val="20"/>
        </w:rPr>
        <w:t>Beginning algebra</w:t>
      </w:r>
    </w:p>
    <w:p w:rsidR="008217ED" w:rsidRDefault="008217ED" w:rsidP="008217ED">
      <w:pPr>
        <w:rPr>
          <w:rFonts w:ascii="Times New Roman" w:hAnsi="Times New Roman" w:cs="Times New Roman"/>
          <w:sz w:val="20"/>
          <w:szCs w:val="20"/>
        </w:rPr>
      </w:pPr>
    </w:p>
    <w:p w:rsidR="008217ED" w:rsidRDefault="008217ED" w:rsidP="008217ED">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F843D0C" wp14:editId="5F26A550">
                <wp:simplePos x="0" y="0"/>
                <wp:positionH relativeFrom="column">
                  <wp:posOffset>75353</wp:posOffset>
                </wp:positionH>
                <wp:positionV relativeFrom="paragraph">
                  <wp:posOffset>212</wp:posOffset>
                </wp:positionV>
                <wp:extent cx="21164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2116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9DC3A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5pt,0" to="17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" strokecolor="black [3040]"/>
            </w:pict>
          </mc:Fallback>
        </mc:AlternateContent>
      </w:r>
    </w:p>
    <w:p w:rsidR="00823BB4" w:rsidRPr="008217ED" w:rsidRDefault="00823BB4" w:rsidP="00823BB4">
      <w:pPr>
        <w:rPr>
          <w:rFonts w:ascii="Times New Roman" w:hAnsi="Times New Roman" w:cs="Times New Roman"/>
          <w:sz w:val="20"/>
          <w:szCs w:val="20"/>
        </w:rPr>
      </w:pPr>
      <w:r>
        <w:rPr>
          <w:rFonts w:ascii="Times New Roman" w:hAnsi="Times New Roman" w:cs="Times New Roman"/>
          <w:sz w:val="20"/>
          <w:szCs w:val="20"/>
        </w:rPr>
        <w:t xml:space="preserve">Both BMS and BHS offer a Guided Academics class that provides students with a small group setting in which to receive additional support in completing for work for core classes. Test scores, grades, and teacher recommendation are used to determine a student’s placement in this class. </w:t>
      </w:r>
    </w:p>
    <w:p w:rsidR="00724466" w:rsidRPr="00A8592D" w:rsidRDefault="00724466" w:rsidP="00823BB4">
      <w:pPr>
        <w:rPr>
          <w:rFonts w:ascii="Times New Roman" w:hAnsi="Times New Roman" w:cs="Times New Roman"/>
          <w:sz w:val="20"/>
          <w:szCs w:val="20"/>
        </w:rPr>
      </w:pPr>
    </w:p>
    <w:sectPr w:rsidR="00724466" w:rsidRPr="00A8592D" w:rsidSect="007D5A95">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96E"/>
    <w:multiLevelType w:val="hybridMultilevel"/>
    <w:tmpl w:val="240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1539"/>
    <w:multiLevelType w:val="hybridMultilevel"/>
    <w:tmpl w:val="D55E1E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74F"/>
    <w:multiLevelType w:val="hybridMultilevel"/>
    <w:tmpl w:val="CC7A1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A1BCA"/>
    <w:multiLevelType w:val="hybridMultilevel"/>
    <w:tmpl w:val="98C2B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40A3F"/>
    <w:multiLevelType w:val="hybridMultilevel"/>
    <w:tmpl w:val="ABF43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A17BA"/>
    <w:multiLevelType w:val="hybridMultilevel"/>
    <w:tmpl w:val="E28E0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0292E"/>
    <w:multiLevelType w:val="hybridMultilevel"/>
    <w:tmpl w:val="FC9EF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A1F06"/>
    <w:multiLevelType w:val="hybridMultilevel"/>
    <w:tmpl w:val="A93E4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06F16"/>
    <w:multiLevelType w:val="hybridMultilevel"/>
    <w:tmpl w:val="E6FA9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77E55"/>
    <w:multiLevelType w:val="hybridMultilevel"/>
    <w:tmpl w:val="CA5A5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4"/>
  </w:num>
  <w:num w:numId="6">
    <w:abstractNumId w:val="3"/>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95"/>
    <w:rsid w:val="00040421"/>
    <w:rsid w:val="0006039A"/>
    <w:rsid w:val="000631FA"/>
    <w:rsid w:val="00082345"/>
    <w:rsid w:val="000A3C0C"/>
    <w:rsid w:val="000E07BC"/>
    <w:rsid w:val="0010054B"/>
    <w:rsid w:val="00117DE9"/>
    <w:rsid w:val="001468DE"/>
    <w:rsid w:val="001644A1"/>
    <w:rsid w:val="001D7750"/>
    <w:rsid w:val="001E2D59"/>
    <w:rsid w:val="001F1C44"/>
    <w:rsid w:val="00203017"/>
    <w:rsid w:val="00211172"/>
    <w:rsid w:val="00262E9C"/>
    <w:rsid w:val="002904B5"/>
    <w:rsid w:val="002E4FA0"/>
    <w:rsid w:val="003036C5"/>
    <w:rsid w:val="003225F7"/>
    <w:rsid w:val="0036346F"/>
    <w:rsid w:val="003B5F7E"/>
    <w:rsid w:val="003D52F4"/>
    <w:rsid w:val="003F1A92"/>
    <w:rsid w:val="00424DA6"/>
    <w:rsid w:val="0044651D"/>
    <w:rsid w:val="00511FAC"/>
    <w:rsid w:val="00531836"/>
    <w:rsid w:val="005A509C"/>
    <w:rsid w:val="005C1724"/>
    <w:rsid w:val="005C265B"/>
    <w:rsid w:val="006134FD"/>
    <w:rsid w:val="00634C4D"/>
    <w:rsid w:val="006A33A5"/>
    <w:rsid w:val="006E497C"/>
    <w:rsid w:val="006F7E03"/>
    <w:rsid w:val="00705AEF"/>
    <w:rsid w:val="00714DD0"/>
    <w:rsid w:val="00724466"/>
    <w:rsid w:val="007267F8"/>
    <w:rsid w:val="00746B22"/>
    <w:rsid w:val="00747B3A"/>
    <w:rsid w:val="00773044"/>
    <w:rsid w:val="007A60DB"/>
    <w:rsid w:val="007C0EFA"/>
    <w:rsid w:val="007C1A09"/>
    <w:rsid w:val="007D5A95"/>
    <w:rsid w:val="007D7B2D"/>
    <w:rsid w:val="00803BF0"/>
    <w:rsid w:val="008217ED"/>
    <w:rsid w:val="00823BB4"/>
    <w:rsid w:val="00837F54"/>
    <w:rsid w:val="00846601"/>
    <w:rsid w:val="008623C9"/>
    <w:rsid w:val="00867EF2"/>
    <w:rsid w:val="00930A60"/>
    <w:rsid w:val="009A1307"/>
    <w:rsid w:val="009B73DA"/>
    <w:rsid w:val="00A130C7"/>
    <w:rsid w:val="00A22ACB"/>
    <w:rsid w:val="00A31F31"/>
    <w:rsid w:val="00A74A5F"/>
    <w:rsid w:val="00A7615F"/>
    <w:rsid w:val="00A8592D"/>
    <w:rsid w:val="00AD5EBB"/>
    <w:rsid w:val="00B207D4"/>
    <w:rsid w:val="00B53456"/>
    <w:rsid w:val="00B66FBC"/>
    <w:rsid w:val="00B838D0"/>
    <w:rsid w:val="00B91C39"/>
    <w:rsid w:val="00BE433E"/>
    <w:rsid w:val="00C85A29"/>
    <w:rsid w:val="00CA6660"/>
    <w:rsid w:val="00CE7298"/>
    <w:rsid w:val="00D11F83"/>
    <w:rsid w:val="00D4598E"/>
    <w:rsid w:val="00D47322"/>
    <w:rsid w:val="00D60B04"/>
    <w:rsid w:val="00D624A3"/>
    <w:rsid w:val="00D75347"/>
    <w:rsid w:val="00D80689"/>
    <w:rsid w:val="00DA7B12"/>
    <w:rsid w:val="00DD773D"/>
    <w:rsid w:val="00E1642D"/>
    <w:rsid w:val="00E22220"/>
    <w:rsid w:val="00E37AD8"/>
    <w:rsid w:val="00E854F7"/>
    <w:rsid w:val="00EA207A"/>
    <w:rsid w:val="00EB24A9"/>
    <w:rsid w:val="00EC0846"/>
    <w:rsid w:val="00EC5E48"/>
    <w:rsid w:val="00EF6347"/>
    <w:rsid w:val="00F252AE"/>
    <w:rsid w:val="00F50D90"/>
    <w:rsid w:val="00F860F0"/>
    <w:rsid w:val="00FB01B8"/>
    <w:rsid w:val="00FC5C2B"/>
    <w:rsid w:val="00F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7D575-560A-4377-8598-3E7934EA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BC"/>
    <w:pPr>
      <w:ind w:left="720"/>
      <w:contextualSpacing/>
    </w:pPr>
  </w:style>
  <w:style w:type="character" w:styleId="Hyperlink">
    <w:name w:val="Hyperlink"/>
    <w:basedOn w:val="DefaultParagraphFont"/>
    <w:uiPriority w:val="99"/>
    <w:unhideWhenUsed/>
    <w:rsid w:val="003B5F7E"/>
    <w:rPr>
      <w:color w:val="0000FF" w:themeColor="hyperlink"/>
      <w:u w:val="single"/>
    </w:rPr>
  </w:style>
  <w:style w:type="paragraph" w:styleId="BalloonText">
    <w:name w:val="Balloon Text"/>
    <w:basedOn w:val="Normal"/>
    <w:link w:val="BalloonTextChar"/>
    <w:uiPriority w:val="99"/>
    <w:semiHidden/>
    <w:unhideWhenUsed/>
    <w:rsid w:val="009A1307"/>
    <w:rPr>
      <w:rFonts w:ascii="Tahoma" w:hAnsi="Tahoma" w:cs="Tahoma"/>
      <w:sz w:val="16"/>
      <w:szCs w:val="16"/>
    </w:rPr>
  </w:style>
  <w:style w:type="character" w:customStyle="1" w:styleId="BalloonTextChar">
    <w:name w:val="Balloon Text Char"/>
    <w:basedOn w:val="DefaultParagraphFont"/>
    <w:link w:val="BalloonText"/>
    <w:uiPriority w:val="99"/>
    <w:semiHidden/>
    <w:rsid w:val="009A1307"/>
    <w:rPr>
      <w:rFonts w:ascii="Tahoma" w:hAnsi="Tahoma" w:cs="Tahoma"/>
      <w:sz w:val="16"/>
      <w:szCs w:val="16"/>
    </w:rPr>
  </w:style>
  <w:style w:type="character" w:styleId="FollowedHyperlink">
    <w:name w:val="FollowedHyperlink"/>
    <w:basedOn w:val="DefaultParagraphFont"/>
    <w:uiPriority w:val="99"/>
    <w:semiHidden/>
    <w:unhideWhenUsed/>
    <w:rsid w:val="005C2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read180/read-180-experience/reading-program-design.htm" TargetMode="External"/><Relationship Id="rId13" Type="http://schemas.openxmlformats.org/officeDocument/2006/relationships/hyperlink" Target="http://www.pbis.org" TargetMode="External"/><Relationship Id="rId3" Type="http://schemas.openxmlformats.org/officeDocument/2006/relationships/settings" Target="settings.xml"/><Relationship Id="rId7" Type="http://schemas.openxmlformats.org/officeDocument/2006/relationships/hyperlink" Target="http://www.mobymax.com/Curriculum/Math" TargetMode="External"/><Relationship Id="rId12" Type="http://schemas.openxmlformats.org/officeDocument/2006/relationships/hyperlink" Target="http://www.interventioncentr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adingeggs.com/" TargetMode="External"/><Relationship Id="rId11" Type="http://schemas.openxmlformats.org/officeDocument/2006/relationships/hyperlink" Target="htt://www.rti4success.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mheonline.com/program/view/2/16/2681/0076637980/" TargetMode="External"/><Relationship Id="rId4" Type="http://schemas.openxmlformats.org/officeDocument/2006/relationships/webSettings" Target="webSettings.xml"/><Relationship Id="rId9" Type="http://schemas.openxmlformats.org/officeDocument/2006/relationships/hyperlink" Target="https://www.thinkthroughmath.com/" TargetMode="External"/><Relationship Id="rId14" Type="http://schemas.openxmlformats.org/officeDocument/2006/relationships/hyperlink" Target="http://www.rti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Margie</cp:lastModifiedBy>
  <cp:revision>2</cp:revision>
  <cp:lastPrinted>2014-11-05T15:58:00Z</cp:lastPrinted>
  <dcterms:created xsi:type="dcterms:W3CDTF">2017-08-10T00:38:00Z</dcterms:created>
  <dcterms:modified xsi:type="dcterms:W3CDTF">2017-08-10T00:38:00Z</dcterms:modified>
</cp:coreProperties>
</file>